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382" w:rsidRDefault="00593382" w:rsidP="00593382"/>
    <w:p w:rsidR="00593382" w:rsidRDefault="00593382" w:rsidP="00593382">
      <w:pPr>
        <w:jc w:val="center"/>
        <w:rPr>
          <w:b/>
          <w:bCs/>
        </w:rPr>
      </w:pPr>
    </w:p>
    <w:p w:rsidR="00593382" w:rsidRPr="00351ED7" w:rsidRDefault="00593382" w:rsidP="0059338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51ED7">
        <w:rPr>
          <w:rFonts w:ascii="Times New Roman" w:hAnsi="Times New Roman" w:cs="Times New Roman"/>
          <w:sz w:val="24"/>
          <w:szCs w:val="24"/>
        </w:rPr>
        <w:t>Рабочая программа спецкурса</w:t>
      </w:r>
    </w:p>
    <w:p w:rsidR="00593382" w:rsidRPr="00351ED7" w:rsidRDefault="00593382" w:rsidP="0059338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гистологии</w:t>
      </w:r>
      <w:r w:rsidRPr="00351E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382" w:rsidRDefault="00593382" w:rsidP="0059338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10 класса</w:t>
      </w:r>
    </w:p>
    <w:p w:rsidR="00593382" w:rsidRPr="00351ED7" w:rsidRDefault="00593382" w:rsidP="0059338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(естественнонаучного профиля)</w:t>
      </w:r>
    </w:p>
    <w:p w:rsidR="00593382" w:rsidRPr="00351ED7" w:rsidRDefault="00593382" w:rsidP="00593382">
      <w:pPr>
        <w:pStyle w:val="a5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93382" w:rsidRPr="00351ED7" w:rsidRDefault="00593382" w:rsidP="00593382">
      <w:pPr>
        <w:pStyle w:val="a5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93382" w:rsidRPr="00351ED7" w:rsidRDefault="00593382" w:rsidP="0059338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C0BE1" w:rsidRPr="00744916" w:rsidRDefault="00593382" w:rsidP="00744916">
      <w:pPr>
        <w:pStyle w:val="a5"/>
        <w:rPr>
          <w:rFonts w:ascii="Times New Roman" w:hAnsi="Times New Roman" w:cs="Times New Roman"/>
          <w:sz w:val="24"/>
          <w:szCs w:val="24"/>
        </w:rPr>
      </w:pPr>
      <w:r w:rsidRPr="00351E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bookmarkStart w:id="0" w:name="_GoBack"/>
      <w:bookmarkEnd w:id="0"/>
      <w:r w:rsidR="001C0BE1" w:rsidRPr="002F49B9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C0BE1" w:rsidRPr="00197569" w:rsidRDefault="001C0BE1" w:rsidP="001C0BE1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ab/>
      </w:r>
      <w:r w:rsidRPr="000D5FA2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курса «Основы гистологии» для 10 классов </w:t>
      </w:r>
      <w:r w:rsidRPr="00FD0EBD">
        <w:rPr>
          <w:rFonts w:ascii="Times New Roman" w:hAnsi="Times New Roman"/>
          <w:sz w:val="24"/>
          <w:szCs w:val="24"/>
        </w:rPr>
        <w:t xml:space="preserve">разработана в соответствии с Федеральным государственным образовательным стандартом основного общего образования (приказ </w:t>
      </w:r>
      <w:proofErr w:type="spellStart"/>
      <w:r w:rsidRPr="00FD0EB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D0EBD">
        <w:rPr>
          <w:rFonts w:ascii="Times New Roman" w:hAnsi="Times New Roman"/>
          <w:sz w:val="24"/>
          <w:szCs w:val="24"/>
        </w:rPr>
        <w:t xml:space="preserve"> России от 17.12.2010 №1897) на основе требований к результатам освоения основной образовательной программы основного общего образования МАОУ - СОШ №4 </w:t>
      </w:r>
      <w:proofErr w:type="spellStart"/>
      <w:r w:rsidRPr="00FD0EBD">
        <w:rPr>
          <w:rFonts w:ascii="Times New Roman" w:hAnsi="Times New Roman"/>
          <w:sz w:val="24"/>
          <w:szCs w:val="24"/>
        </w:rPr>
        <w:t>г.Асино</w:t>
      </w:r>
      <w:proofErr w:type="spellEnd"/>
      <w:r w:rsidRPr="00FD0EBD">
        <w:rPr>
          <w:rFonts w:ascii="Times New Roman" w:hAnsi="Times New Roman"/>
          <w:sz w:val="24"/>
          <w:szCs w:val="24"/>
        </w:rPr>
        <w:t xml:space="preserve"> Томской области.</w:t>
      </w:r>
    </w:p>
    <w:p w:rsidR="001C0BE1" w:rsidRPr="002F1EED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5FA2"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sz w:val="24"/>
          <w:szCs w:val="24"/>
        </w:rPr>
        <w:t>«Основы гистологии</w:t>
      </w:r>
      <w:r w:rsidRPr="000D5FA2">
        <w:rPr>
          <w:rFonts w:ascii="Times New Roman" w:hAnsi="Times New Roman" w:cs="Times New Roman"/>
          <w:sz w:val="24"/>
          <w:szCs w:val="24"/>
        </w:rPr>
        <w:t xml:space="preserve">» </w:t>
      </w:r>
      <w:r w:rsidRPr="000D5FA2">
        <w:rPr>
          <w:rFonts w:ascii="Times New Roman" w:hAnsi="Times New Roman" w:cs="Times New Roman"/>
          <w:b/>
          <w:sz w:val="24"/>
          <w:szCs w:val="24"/>
        </w:rPr>
        <w:t xml:space="preserve">предназначен </w:t>
      </w:r>
      <w:r>
        <w:rPr>
          <w:rFonts w:ascii="Times New Roman" w:hAnsi="Times New Roman" w:cs="Times New Roman"/>
          <w:sz w:val="24"/>
          <w:szCs w:val="24"/>
        </w:rPr>
        <w:t xml:space="preserve">для учащихся естественнонаучного профиля </w:t>
      </w:r>
      <w:r w:rsidRPr="002F1EED">
        <w:rPr>
          <w:rFonts w:ascii="Times New Roman" w:hAnsi="Times New Roman" w:cs="Times New Roman"/>
          <w:sz w:val="24"/>
          <w:szCs w:val="24"/>
        </w:rPr>
        <w:t>10-х классов. Является школьным компонентом учебного плана</w:t>
      </w:r>
      <w:r w:rsidRPr="002F1EE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C0BE1" w:rsidRPr="002F1EED" w:rsidRDefault="001C0BE1" w:rsidP="001C0BE1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 xml:space="preserve">В связи с тем, что в учебном плане общеобразовательного учреждения 34 учебных </w:t>
      </w:r>
      <w:r>
        <w:rPr>
          <w:rFonts w:ascii="Times New Roman" w:hAnsi="Times New Roman" w:cs="Times New Roman"/>
          <w:sz w:val="24"/>
          <w:szCs w:val="24"/>
        </w:rPr>
        <w:t>недели, то на программу в 10</w:t>
      </w:r>
      <w:r w:rsidRPr="002F1EED">
        <w:rPr>
          <w:rFonts w:ascii="Times New Roman" w:hAnsi="Times New Roman" w:cs="Times New Roman"/>
          <w:sz w:val="24"/>
          <w:szCs w:val="24"/>
        </w:rPr>
        <w:t xml:space="preserve"> классах отводится по 34 часа, по 1 часу в неделю.</w:t>
      </w:r>
    </w:p>
    <w:p w:rsidR="001C0BE1" w:rsidRPr="002F1EED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C0BE1" w:rsidRPr="002F1EED" w:rsidRDefault="001C0BE1" w:rsidP="001C0BE1">
      <w:pPr>
        <w:pStyle w:val="a5"/>
        <w:ind w:left="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2F1EED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 обеспечение учебного процесса</w:t>
      </w:r>
    </w:p>
    <w:p w:rsidR="001C0BE1" w:rsidRDefault="001C0BE1" w:rsidP="001C0BE1">
      <w:pPr>
        <w:pStyle w:val="a5"/>
        <w:rPr>
          <w:rFonts w:ascii="Times New Roman" w:hAnsi="Times New Roman"/>
          <w:b/>
          <w:sz w:val="24"/>
          <w:szCs w:val="24"/>
        </w:rPr>
      </w:pPr>
      <w:r w:rsidRPr="002F1EED">
        <w:rPr>
          <w:rFonts w:ascii="Times New Roman" w:hAnsi="Times New Roman"/>
          <w:b/>
          <w:sz w:val="24"/>
          <w:szCs w:val="24"/>
        </w:rPr>
        <w:t>Учебно-теоретические материалы:</w:t>
      </w:r>
    </w:p>
    <w:p w:rsidR="001C0BE1" w:rsidRPr="005F03C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F03C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F03C2">
        <w:rPr>
          <w:rFonts w:ascii="Times New Roman" w:hAnsi="Times New Roman" w:cs="Times New Roman"/>
          <w:sz w:val="24"/>
          <w:szCs w:val="24"/>
          <w:lang w:eastAsia="ru-RU"/>
        </w:rPr>
        <w:t>Антипчук</w:t>
      </w:r>
      <w:proofErr w:type="spellEnd"/>
      <w:r w:rsidRPr="005F03C2">
        <w:rPr>
          <w:rFonts w:ascii="Times New Roman" w:hAnsi="Times New Roman" w:cs="Times New Roman"/>
          <w:sz w:val="24"/>
          <w:szCs w:val="24"/>
          <w:lang w:eastAsia="ru-RU"/>
        </w:rPr>
        <w:t xml:space="preserve"> Ю.П. Ги</w:t>
      </w:r>
      <w:r>
        <w:rPr>
          <w:rFonts w:ascii="Times New Roman" w:hAnsi="Times New Roman" w:cs="Times New Roman"/>
          <w:sz w:val="24"/>
          <w:szCs w:val="24"/>
          <w:lang w:eastAsia="ru-RU"/>
        </w:rPr>
        <w:t>стология с основами эмбриологии.</w:t>
      </w:r>
      <w:r w:rsidRPr="005F03C2">
        <w:rPr>
          <w:rFonts w:ascii="Times New Roman" w:hAnsi="Times New Roman" w:cs="Times New Roman"/>
          <w:sz w:val="24"/>
          <w:szCs w:val="24"/>
          <w:lang w:eastAsia="ru-RU"/>
        </w:rPr>
        <w:t xml:space="preserve"> М., Просвещение,1983</w:t>
      </w:r>
    </w:p>
    <w:p w:rsidR="001C0BE1" w:rsidRPr="005F03C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F03C2">
        <w:rPr>
          <w:rFonts w:ascii="Times New Roman" w:hAnsi="Times New Roman" w:cs="Times New Roman"/>
          <w:sz w:val="24"/>
          <w:szCs w:val="24"/>
        </w:rPr>
        <w:t xml:space="preserve">. Бойчук Н.В., Исламов Р.Р., Кузнецов С.Л., </w:t>
      </w:r>
      <w:proofErr w:type="spellStart"/>
      <w:r w:rsidRPr="005F03C2">
        <w:rPr>
          <w:rFonts w:ascii="Times New Roman" w:hAnsi="Times New Roman" w:cs="Times New Roman"/>
          <w:sz w:val="24"/>
          <w:szCs w:val="24"/>
        </w:rPr>
        <w:t>Челышев</w:t>
      </w:r>
      <w:proofErr w:type="spellEnd"/>
      <w:r w:rsidRPr="005F03C2">
        <w:rPr>
          <w:rFonts w:ascii="Times New Roman" w:hAnsi="Times New Roman" w:cs="Times New Roman"/>
          <w:sz w:val="24"/>
          <w:szCs w:val="24"/>
        </w:rPr>
        <w:t xml:space="preserve"> Ю.А. Гистология. Атлас для практических занятий: учебное пособие. – М.: ГЭОТАР-Медиа, 2008.</w:t>
      </w:r>
    </w:p>
    <w:p w:rsidR="001C0BE1" w:rsidRPr="005F03C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F03C2">
        <w:rPr>
          <w:rFonts w:ascii="Times New Roman" w:hAnsi="Times New Roman" w:cs="Times New Roman"/>
          <w:sz w:val="24"/>
          <w:szCs w:val="24"/>
        </w:rPr>
        <w:t>Вельш</w:t>
      </w:r>
      <w:proofErr w:type="spellEnd"/>
      <w:r w:rsidRPr="005F03C2">
        <w:rPr>
          <w:rFonts w:ascii="Times New Roman" w:hAnsi="Times New Roman" w:cs="Times New Roman"/>
          <w:sz w:val="24"/>
          <w:szCs w:val="24"/>
        </w:rPr>
        <w:t xml:space="preserve"> У., </w:t>
      </w:r>
      <w:proofErr w:type="spellStart"/>
      <w:r w:rsidRPr="005F03C2">
        <w:rPr>
          <w:rFonts w:ascii="Times New Roman" w:hAnsi="Times New Roman" w:cs="Times New Roman"/>
          <w:sz w:val="24"/>
          <w:szCs w:val="24"/>
        </w:rPr>
        <w:t>Шторх</w:t>
      </w:r>
      <w:proofErr w:type="spellEnd"/>
      <w:r w:rsidRPr="005F03C2">
        <w:rPr>
          <w:rFonts w:ascii="Times New Roman" w:hAnsi="Times New Roman" w:cs="Times New Roman"/>
          <w:sz w:val="24"/>
          <w:szCs w:val="24"/>
        </w:rPr>
        <w:t xml:space="preserve"> Ф. Введение в цитологию и гистологию животных. М.: Мир, 1976</w:t>
      </w:r>
    </w:p>
    <w:p w:rsidR="001C0BE1" w:rsidRPr="005F03C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F03C2">
        <w:rPr>
          <w:rFonts w:ascii="Times New Roman" w:hAnsi="Times New Roman" w:cs="Times New Roman"/>
          <w:sz w:val="24"/>
          <w:szCs w:val="24"/>
        </w:rPr>
        <w:t xml:space="preserve">. Грин Н, </w:t>
      </w:r>
      <w:proofErr w:type="spellStart"/>
      <w:r w:rsidRPr="005F03C2">
        <w:rPr>
          <w:rFonts w:ascii="Times New Roman" w:hAnsi="Times New Roman" w:cs="Times New Roman"/>
          <w:sz w:val="24"/>
          <w:szCs w:val="24"/>
        </w:rPr>
        <w:t>Стаут</w:t>
      </w:r>
      <w:proofErr w:type="spellEnd"/>
      <w:r w:rsidRPr="005F03C2">
        <w:rPr>
          <w:rFonts w:ascii="Times New Roman" w:hAnsi="Times New Roman" w:cs="Times New Roman"/>
          <w:sz w:val="24"/>
          <w:szCs w:val="24"/>
        </w:rPr>
        <w:t xml:space="preserve"> У., Тейлор Д. Биология. М.: Мир, 1990, 1 том</w:t>
      </w:r>
    </w:p>
    <w:p w:rsidR="001C0BE1" w:rsidRPr="005F03C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F03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03C2">
        <w:rPr>
          <w:rFonts w:ascii="Times New Roman" w:hAnsi="Times New Roman" w:cs="Times New Roman"/>
          <w:sz w:val="24"/>
          <w:szCs w:val="24"/>
        </w:rPr>
        <w:t>Заварзин</w:t>
      </w:r>
      <w:proofErr w:type="spellEnd"/>
      <w:r w:rsidRPr="005F03C2">
        <w:rPr>
          <w:rFonts w:ascii="Times New Roman" w:hAnsi="Times New Roman" w:cs="Times New Roman"/>
          <w:sz w:val="24"/>
          <w:szCs w:val="24"/>
        </w:rPr>
        <w:t xml:space="preserve"> А.А. Сравнительная гистология. СПб.: Изд-во Санкт-Петербург. ун-та, 2002</w:t>
      </w:r>
    </w:p>
    <w:p w:rsidR="001C0BE1" w:rsidRPr="005F03C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5F03C2">
        <w:rPr>
          <w:rFonts w:ascii="Times New Roman" w:hAnsi="Times New Roman" w:cs="Times New Roman"/>
          <w:sz w:val="24"/>
          <w:szCs w:val="24"/>
        </w:rPr>
        <w:t>Пименов А.В. Лекции по общей биологии. – Саратов: Лицей, 2004.</w:t>
      </w:r>
    </w:p>
    <w:p w:rsidR="001C0BE1" w:rsidRPr="005F03C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F03C2">
        <w:rPr>
          <w:rFonts w:ascii="Times New Roman" w:hAnsi="Times New Roman" w:cs="Times New Roman"/>
          <w:sz w:val="24"/>
          <w:szCs w:val="24"/>
        </w:rPr>
        <w:t>. Левитин М.Г. Общая биология, СПб.: Паритет, 2000.</w:t>
      </w:r>
    </w:p>
    <w:p w:rsidR="001C0BE1" w:rsidRPr="00B93125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8</w:t>
      </w:r>
      <w:r w:rsidRPr="005F03C2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. </w:t>
      </w:r>
      <w:proofErr w:type="spellStart"/>
      <w:r w:rsidRPr="005F03C2">
        <w:rPr>
          <w:rFonts w:ascii="Times New Roman" w:hAnsi="Times New Roman" w:cs="Times New Roman"/>
          <w:iCs/>
          <w:sz w:val="24"/>
          <w:szCs w:val="24"/>
          <w:lang w:eastAsia="ru-RU"/>
        </w:rPr>
        <w:t>Ройт</w:t>
      </w:r>
      <w:proofErr w:type="spellEnd"/>
      <w:r w:rsidRPr="005F03C2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А</w:t>
      </w:r>
      <w:r w:rsidRPr="005F03C2">
        <w:rPr>
          <w:rFonts w:ascii="Times New Roman" w:hAnsi="Times New Roman" w:cs="Times New Roman"/>
          <w:sz w:val="24"/>
          <w:szCs w:val="24"/>
          <w:lang w:eastAsia="ru-RU"/>
        </w:rPr>
        <w:t>. Иммунология – М.: Мир, 2000.</w:t>
      </w:r>
    </w:p>
    <w:p w:rsidR="001C0BE1" w:rsidRDefault="001C0BE1" w:rsidP="001C0BE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b/>
          <w:sz w:val="24"/>
          <w:szCs w:val="24"/>
        </w:rPr>
        <w:t>Методические и дидактические материалы:</w:t>
      </w:r>
    </w:p>
    <w:p w:rsidR="001C0BE1" w:rsidRPr="005F03C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F03C2">
        <w:rPr>
          <w:rFonts w:ascii="Times New Roman" w:hAnsi="Times New Roman" w:cs="Times New Roman"/>
          <w:sz w:val="24"/>
          <w:szCs w:val="24"/>
        </w:rPr>
        <w:t xml:space="preserve">. </w:t>
      </w:r>
      <w:r w:rsidRPr="005F03C2">
        <w:rPr>
          <w:rFonts w:ascii="Times New Roman" w:hAnsi="Times New Roman" w:cs="Times New Roman"/>
          <w:sz w:val="24"/>
          <w:szCs w:val="24"/>
          <w:lang w:eastAsia="ru-RU"/>
        </w:rPr>
        <w:t xml:space="preserve">Алмазов И.В., Сутулов Л.С. Атлас 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гистологии и эмбриологии.</w:t>
      </w:r>
      <w:r w:rsidRPr="005F03C2">
        <w:rPr>
          <w:rFonts w:ascii="Times New Roman" w:hAnsi="Times New Roman" w:cs="Times New Roman"/>
          <w:sz w:val="24"/>
          <w:szCs w:val="24"/>
          <w:lang w:eastAsia="ru-RU"/>
        </w:rPr>
        <w:t xml:space="preserve"> М., Медицина, 1978</w:t>
      </w:r>
    </w:p>
    <w:p w:rsidR="001C0BE1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F03C2">
        <w:rPr>
          <w:rFonts w:ascii="Times New Roman" w:hAnsi="Times New Roman" w:cs="Times New Roman"/>
          <w:sz w:val="24"/>
          <w:szCs w:val="24"/>
        </w:rPr>
        <w:t xml:space="preserve">. Бойчук Н.В., Исламов Р.Р., Кузнецов С.Л., </w:t>
      </w:r>
      <w:proofErr w:type="spellStart"/>
      <w:r w:rsidRPr="005F03C2">
        <w:rPr>
          <w:rFonts w:ascii="Times New Roman" w:hAnsi="Times New Roman" w:cs="Times New Roman"/>
          <w:sz w:val="24"/>
          <w:szCs w:val="24"/>
        </w:rPr>
        <w:t>Челышев</w:t>
      </w:r>
      <w:proofErr w:type="spellEnd"/>
      <w:r w:rsidRPr="005F03C2">
        <w:rPr>
          <w:rFonts w:ascii="Times New Roman" w:hAnsi="Times New Roman" w:cs="Times New Roman"/>
          <w:sz w:val="24"/>
          <w:szCs w:val="24"/>
        </w:rPr>
        <w:t xml:space="preserve"> Ю.А. Гистология. Атлас для практических занятий: учебное пособие. – М.: ГЭОТАР-Медиа, 2008.</w:t>
      </w:r>
    </w:p>
    <w:p w:rsidR="009C245D" w:rsidRPr="005F03C2" w:rsidRDefault="009C245D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Кузнецова Н.П. Практикум по анатомии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растений.-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Витебск: ВГМУ, 2013</w:t>
      </w:r>
    </w:p>
    <w:p w:rsidR="001C0BE1" w:rsidRPr="002F1EED" w:rsidRDefault="001C0BE1" w:rsidP="001C0BE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b/>
          <w:sz w:val="24"/>
          <w:szCs w:val="24"/>
        </w:rPr>
        <w:t>Пособия для учащихся:</w:t>
      </w:r>
    </w:p>
    <w:p w:rsidR="001C0BE1" w:rsidRPr="00B51A02" w:rsidRDefault="001C0BE1" w:rsidP="001C0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51A02">
        <w:rPr>
          <w:rFonts w:ascii="Times New Roman" w:hAnsi="Times New Roman" w:cs="Times New Roman"/>
          <w:sz w:val="24"/>
          <w:szCs w:val="24"/>
        </w:rPr>
        <w:t xml:space="preserve">Грин Н, </w:t>
      </w:r>
      <w:proofErr w:type="spellStart"/>
      <w:r w:rsidRPr="00B51A02">
        <w:rPr>
          <w:rFonts w:ascii="Times New Roman" w:hAnsi="Times New Roman" w:cs="Times New Roman"/>
          <w:sz w:val="24"/>
          <w:szCs w:val="24"/>
        </w:rPr>
        <w:t>Стаут</w:t>
      </w:r>
      <w:proofErr w:type="spellEnd"/>
      <w:r w:rsidRPr="00B51A02">
        <w:rPr>
          <w:rFonts w:ascii="Times New Roman" w:hAnsi="Times New Roman" w:cs="Times New Roman"/>
          <w:sz w:val="24"/>
          <w:szCs w:val="24"/>
        </w:rPr>
        <w:t xml:space="preserve"> У., Тейлор Д. Биология. М.: Мир, 1990, 1-3 том</w:t>
      </w:r>
    </w:p>
    <w:p w:rsidR="001C0BE1" w:rsidRPr="00B51A0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51A02">
        <w:rPr>
          <w:rFonts w:ascii="Times New Roman" w:hAnsi="Times New Roman" w:cs="Times New Roman"/>
          <w:sz w:val="24"/>
          <w:szCs w:val="24"/>
        </w:rPr>
        <w:t xml:space="preserve">Захаров В.Б., </w:t>
      </w:r>
      <w:proofErr w:type="spellStart"/>
      <w:r w:rsidRPr="00B51A02">
        <w:rPr>
          <w:rFonts w:ascii="Times New Roman" w:hAnsi="Times New Roman" w:cs="Times New Roman"/>
          <w:sz w:val="24"/>
          <w:szCs w:val="24"/>
        </w:rPr>
        <w:t>Цибулевский</w:t>
      </w:r>
      <w:proofErr w:type="spellEnd"/>
      <w:r w:rsidRPr="00B51A02">
        <w:rPr>
          <w:rFonts w:ascii="Times New Roman" w:hAnsi="Times New Roman" w:cs="Times New Roman"/>
          <w:sz w:val="24"/>
          <w:szCs w:val="24"/>
        </w:rPr>
        <w:t xml:space="preserve"> А.Ю. Готовимся к ЕГЭ. Биология. М.: Дрофа, 2009</w:t>
      </w:r>
    </w:p>
    <w:p w:rsidR="001C0BE1" w:rsidRPr="00B51A02" w:rsidRDefault="001C0BE1" w:rsidP="001C0BE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3. </w:t>
      </w:r>
      <w:r w:rsidRPr="00B51A02">
        <w:rPr>
          <w:rFonts w:ascii="Times New Roman" w:hAnsi="Times New Roman" w:cs="Times New Roman"/>
          <w:iCs/>
          <w:sz w:val="24"/>
          <w:szCs w:val="24"/>
          <w:lang w:eastAsia="ru-RU"/>
        </w:rPr>
        <w:t>Никишов А.И. </w:t>
      </w:r>
      <w:r w:rsidRPr="00B51A02">
        <w:rPr>
          <w:rFonts w:ascii="Times New Roman" w:hAnsi="Times New Roman" w:cs="Times New Roman"/>
          <w:sz w:val="24"/>
          <w:szCs w:val="24"/>
          <w:lang w:eastAsia="ru-RU"/>
        </w:rPr>
        <w:t>Биология. Конспективный курс. М.: ТЦ “Сфера”, 2000.</w:t>
      </w:r>
    </w:p>
    <w:p w:rsidR="001C0BE1" w:rsidRPr="00A5078F" w:rsidRDefault="001C0BE1" w:rsidP="001C0BE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4. </w:t>
      </w:r>
      <w:proofErr w:type="spellStart"/>
      <w:r w:rsidRPr="007C56AA">
        <w:rPr>
          <w:rFonts w:ascii="Times New Roman" w:hAnsi="Times New Roman" w:cs="Times New Roman"/>
          <w:iCs/>
          <w:sz w:val="24"/>
          <w:szCs w:val="24"/>
          <w:lang w:eastAsia="ru-RU"/>
        </w:rPr>
        <w:t>Реймерс</w:t>
      </w:r>
      <w:proofErr w:type="spellEnd"/>
      <w:r w:rsidRPr="007C56A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Н.Ф. </w:t>
      </w:r>
      <w:r w:rsidRPr="007C56AA">
        <w:rPr>
          <w:rFonts w:ascii="Times New Roman" w:hAnsi="Times New Roman" w:cs="Times New Roman"/>
          <w:sz w:val="24"/>
          <w:szCs w:val="24"/>
          <w:lang w:eastAsia="ru-RU"/>
        </w:rPr>
        <w:t>Популярный биологический словарь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A5078F">
        <w:rPr>
          <w:rFonts w:ascii="Arial" w:hAnsi="Arial" w:cs="Arial"/>
          <w:color w:val="333333"/>
          <w:sz w:val="14"/>
          <w:szCs w:val="14"/>
          <w:shd w:val="clear" w:color="auto" w:fill="FFFFFF"/>
        </w:rPr>
        <w:t xml:space="preserve"> </w:t>
      </w:r>
      <w:r w:rsidRPr="00A5078F">
        <w:rPr>
          <w:rFonts w:ascii="Times New Roman" w:hAnsi="Times New Roman" w:cs="Times New Roman"/>
          <w:sz w:val="24"/>
          <w:szCs w:val="24"/>
          <w:shd w:val="clear" w:color="auto" w:fill="FFFFFF"/>
        </w:rPr>
        <w:t>М.: Просвещение, 1992.</w:t>
      </w:r>
    </w:p>
    <w:p w:rsidR="001C0BE1" w:rsidRPr="0044044A" w:rsidRDefault="001C0BE1" w:rsidP="001C0BE1">
      <w:pPr>
        <w:pStyle w:val="a3"/>
        <w:spacing w:before="0" w:beforeAutospacing="0" w:after="0" w:afterAutospacing="0"/>
        <w:jc w:val="both"/>
        <w:rPr>
          <w:rStyle w:val="a4"/>
          <w:b w:val="0"/>
          <w:bCs w:val="0"/>
        </w:rPr>
      </w:pPr>
      <w:r>
        <w:t xml:space="preserve">5. </w:t>
      </w:r>
      <w:r w:rsidRPr="00812D27">
        <w:t xml:space="preserve">Фросин В.Н., </w:t>
      </w:r>
      <w:proofErr w:type="spellStart"/>
      <w:r w:rsidRPr="00812D27">
        <w:t>Сивоглазов</w:t>
      </w:r>
      <w:proofErr w:type="spellEnd"/>
      <w:r w:rsidRPr="00812D27">
        <w:t xml:space="preserve"> В.И. Готовимся к единому государственному экзамену: Общая биология. – М.: Дрофа, 2004.</w:t>
      </w:r>
    </w:p>
    <w:p w:rsidR="00FA68B6" w:rsidRDefault="00FA68B6" w:rsidP="00FA68B6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F6B86">
        <w:rPr>
          <w:rStyle w:val="c0"/>
          <w:rFonts w:ascii="Times New Roman" w:eastAsia="Calibri" w:hAnsi="Times New Roman"/>
          <w:color w:val="000000"/>
          <w:sz w:val="24"/>
          <w:szCs w:val="24"/>
        </w:rPr>
        <w:t>Программа курса «</w:t>
      </w:r>
      <w:r w:rsidRPr="00CF6B86">
        <w:rPr>
          <w:rFonts w:ascii="Times New Roman" w:hAnsi="Times New Roman" w:cs="Times New Roman"/>
          <w:sz w:val="24"/>
          <w:szCs w:val="24"/>
        </w:rPr>
        <w:t>Основы гистологии</w:t>
      </w:r>
      <w:r w:rsidRPr="00CF6B86">
        <w:rPr>
          <w:rFonts w:ascii="Times New Roman" w:eastAsia="Calibri" w:hAnsi="Times New Roman" w:cs="Times New Roman"/>
          <w:sz w:val="24"/>
          <w:szCs w:val="24"/>
        </w:rPr>
        <w:t xml:space="preserve">» является </w:t>
      </w:r>
      <w:r w:rsidRPr="00AA6CCE">
        <w:rPr>
          <w:rFonts w:ascii="Times New Roman" w:eastAsia="Calibri" w:hAnsi="Times New Roman" w:cs="Times New Roman"/>
          <w:b/>
          <w:sz w:val="24"/>
          <w:szCs w:val="24"/>
        </w:rPr>
        <w:t>авторской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FA68B6" w:rsidRDefault="00FA68B6" w:rsidP="00FA68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6550A0">
        <w:rPr>
          <w:rFonts w:ascii="Times New Roman" w:hAnsi="Times New Roman" w:cs="Times New Roman"/>
          <w:b/>
          <w:sz w:val="24"/>
          <w:szCs w:val="24"/>
          <w:lang w:eastAsia="ru-RU"/>
        </w:rPr>
        <w:t>Новизна </w:t>
      </w:r>
      <w:r w:rsidRPr="006550A0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образовательной программы заключается в том, что она является составным звеном </w:t>
      </w:r>
      <w:r w:rsidRPr="0064561C">
        <w:rPr>
          <w:rFonts w:ascii="Times New Roman" w:hAnsi="Times New Roman" w:cs="Times New Roman"/>
          <w:sz w:val="24"/>
          <w:szCs w:val="24"/>
          <w:lang w:eastAsia="ru-RU"/>
        </w:rPr>
        <w:t>сетевого проекта «</w:t>
      </w:r>
      <w:r w:rsidRPr="0064561C">
        <w:rPr>
          <w:rFonts w:ascii="Times New Roman" w:hAnsi="Times New Roman" w:cs="Times New Roman"/>
          <w:bCs/>
          <w:sz w:val="24"/>
          <w:szCs w:val="24"/>
        </w:rPr>
        <w:t>Постро</w:t>
      </w:r>
      <w:r w:rsidR="00612C8E">
        <w:rPr>
          <w:rFonts w:ascii="Times New Roman" w:hAnsi="Times New Roman" w:cs="Times New Roman"/>
          <w:bCs/>
          <w:sz w:val="24"/>
          <w:szCs w:val="24"/>
        </w:rPr>
        <w:t xml:space="preserve">ение индивидуальной траектории </w:t>
      </w:r>
      <w:r w:rsidRPr="0064561C">
        <w:rPr>
          <w:rFonts w:ascii="Times New Roman" w:hAnsi="Times New Roman" w:cs="Times New Roman"/>
          <w:bCs/>
          <w:sz w:val="24"/>
          <w:szCs w:val="24"/>
        </w:rPr>
        <w:t>самоопределения обучающихся в области естественнонаучного образования (подготовки медицинских кадров)».</w:t>
      </w:r>
      <w:r w:rsidRPr="0064561C">
        <w:rPr>
          <w:bCs/>
        </w:rPr>
        <w:t xml:space="preserve"> </w:t>
      </w:r>
      <w:r w:rsidRPr="008E18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8B6" w:rsidRPr="002F1EED" w:rsidRDefault="00FA68B6" w:rsidP="00FA68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2F1EED">
        <w:rPr>
          <w:rFonts w:ascii="Times New Roman" w:hAnsi="Times New Roman" w:cs="Times New Roman"/>
          <w:sz w:val="24"/>
          <w:szCs w:val="24"/>
        </w:rPr>
        <w:t>В рабочей программе предусмотрена</w:t>
      </w:r>
      <w:r w:rsidRPr="002F1EED">
        <w:rPr>
          <w:rFonts w:ascii="Times New Roman" w:hAnsi="Times New Roman" w:cs="Times New Roman"/>
          <w:b/>
          <w:sz w:val="24"/>
          <w:szCs w:val="24"/>
        </w:rPr>
        <w:t xml:space="preserve"> система форм контроля уровня достижений учащихся.</w:t>
      </w:r>
      <w:r w:rsidRPr="002F1EED">
        <w:rPr>
          <w:rFonts w:ascii="Times New Roman" w:hAnsi="Times New Roman" w:cs="Times New Roman"/>
          <w:sz w:val="24"/>
          <w:szCs w:val="24"/>
        </w:rPr>
        <w:tab/>
        <w:t xml:space="preserve">Для этого используются такие </w:t>
      </w:r>
      <w:r w:rsidRPr="002F1EED">
        <w:rPr>
          <w:rFonts w:ascii="Times New Roman" w:hAnsi="Times New Roman" w:cs="Times New Roman"/>
          <w:b/>
          <w:sz w:val="24"/>
          <w:szCs w:val="24"/>
        </w:rPr>
        <w:t>виды контроля</w:t>
      </w:r>
      <w:r w:rsidRPr="002F1EED">
        <w:rPr>
          <w:rFonts w:ascii="Times New Roman" w:hAnsi="Times New Roman" w:cs="Times New Roman"/>
          <w:sz w:val="24"/>
          <w:szCs w:val="24"/>
        </w:rPr>
        <w:t xml:space="preserve"> как промежуточный и итоговый </w:t>
      </w:r>
      <w:r w:rsidRPr="002F1EED"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  <w:r w:rsidRPr="002F1EED">
        <w:rPr>
          <w:rFonts w:ascii="Times New Roman" w:hAnsi="Times New Roman" w:cs="Times New Roman"/>
          <w:sz w:val="24"/>
          <w:szCs w:val="24"/>
        </w:rPr>
        <w:t xml:space="preserve">: проверочная работа, дифференцированный индивидуальный письменный и </w:t>
      </w:r>
      <w:r w:rsidRPr="002F1EED">
        <w:rPr>
          <w:rFonts w:ascii="Times New Roman" w:hAnsi="Times New Roman" w:cs="Times New Roman"/>
          <w:sz w:val="24"/>
          <w:szCs w:val="24"/>
        </w:rPr>
        <w:lastRenderedPageBreak/>
        <w:t xml:space="preserve">устный опрос, проверочные работы, тестирование, зачет. </w:t>
      </w:r>
      <w:r w:rsidRPr="002F1EED">
        <w:rPr>
          <w:rStyle w:val="c0"/>
          <w:rFonts w:ascii="Times New Roman" w:hAnsi="Times New Roman"/>
          <w:sz w:val="24"/>
          <w:szCs w:val="24"/>
        </w:rPr>
        <w:t xml:space="preserve">Для приобретения практических навыков и повышения уровня знаний в рабочую программу включены   лабораторные и практические работы. </w:t>
      </w:r>
    </w:p>
    <w:p w:rsidR="00FA68B6" w:rsidRPr="002F1EED" w:rsidRDefault="00FA68B6" w:rsidP="00FA68B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Для реализации программы предполагаются следующие </w:t>
      </w:r>
      <w:r w:rsidRPr="002F1EE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виды деятельности учащихся</w:t>
      </w:r>
      <w:r w:rsidRPr="002F1EED">
        <w:rPr>
          <w:rFonts w:ascii="Times New Roman" w:eastAsia="Calibri" w:hAnsi="Times New Roman" w:cs="Times New Roman"/>
          <w:color w:val="000000"/>
          <w:sz w:val="24"/>
          <w:szCs w:val="24"/>
        </w:rPr>
        <w:t>, направленные на достижение результатов</w:t>
      </w:r>
      <w:r w:rsidRPr="002F1EE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практическая деятельность учащихся п</w:t>
      </w:r>
      <w:r>
        <w:rPr>
          <w:rFonts w:ascii="Times New Roman" w:hAnsi="Times New Roman" w:cs="Times New Roman"/>
          <w:sz w:val="24"/>
          <w:szCs w:val="24"/>
        </w:rPr>
        <w:t>о проведению наблюдений, опытов</w:t>
      </w:r>
      <w:r w:rsidRPr="002F1EE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подготовка сообщений, презентаций, творческих работ;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информационно-поисковая деятельность (работа с дополнительными источниками информации</w:t>
      </w:r>
      <w:r w:rsidRPr="002F1EE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F1EED">
        <w:rPr>
          <w:rFonts w:ascii="Times New Roman" w:hAnsi="Times New Roman" w:cs="Times New Roman"/>
          <w:sz w:val="24"/>
          <w:szCs w:val="24"/>
        </w:rPr>
        <w:t xml:space="preserve"> энциклопедиями, справочниками, словарями, научно-популярной литературой, ресурсами </w:t>
      </w:r>
      <w:r w:rsidRPr="002F1EED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2F1EED">
        <w:rPr>
          <w:rFonts w:ascii="Times New Roman" w:hAnsi="Times New Roman" w:cs="Times New Roman"/>
          <w:sz w:val="24"/>
          <w:szCs w:val="24"/>
        </w:rPr>
        <w:t>);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лабораторны</w:t>
      </w:r>
      <w:r w:rsidRPr="002F1EED">
        <w:rPr>
          <w:rFonts w:ascii="Times New Roman" w:hAnsi="Times New Roman" w:cs="Times New Roman"/>
          <w:sz w:val="24"/>
          <w:szCs w:val="24"/>
        </w:rPr>
        <w:t xml:space="preserve">х и самостоятельных работ. </w:t>
      </w:r>
    </w:p>
    <w:p w:rsidR="00FA68B6" w:rsidRPr="002F1EED" w:rsidRDefault="00FA68B6" w:rsidP="00FA68B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ab/>
        <w:t xml:space="preserve">В основу организации образовательного процесса положены следующие </w:t>
      </w:r>
      <w:r w:rsidRPr="002F1EED">
        <w:rPr>
          <w:rFonts w:ascii="Times New Roman" w:hAnsi="Times New Roman" w:cs="Times New Roman"/>
          <w:b/>
          <w:sz w:val="24"/>
          <w:szCs w:val="24"/>
        </w:rPr>
        <w:t xml:space="preserve">подходы и технологии: 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 xml:space="preserve">технология проблемного обучения; 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Style w:val="c5"/>
          <w:rFonts w:ascii="Times New Roman" w:hAnsi="Times New Roman" w:cs="Times New Roman"/>
          <w:bCs/>
          <w:sz w:val="24"/>
          <w:szCs w:val="24"/>
        </w:rPr>
        <w:t>технология личностно - ориентированного обучения;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 xml:space="preserve">информационно – коммуникативная технология; 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технология модульного обучения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 xml:space="preserve">технология эвристического обучения; 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F1EED">
        <w:rPr>
          <w:rFonts w:ascii="Times New Roman" w:hAnsi="Times New Roman" w:cs="Times New Roman"/>
          <w:sz w:val="24"/>
          <w:szCs w:val="24"/>
        </w:rPr>
        <w:t>тренинговые</w:t>
      </w:r>
      <w:proofErr w:type="spellEnd"/>
      <w:r w:rsidRPr="002F1EED">
        <w:rPr>
          <w:rFonts w:ascii="Times New Roman" w:hAnsi="Times New Roman" w:cs="Times New Roman"/>
          <w:sz w:val="24"/>
          <w:szCs w:val="24"/>
        </w:rPr>
        <w:t xml:space="preserve"> технологии; 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диалоговые технологии;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F1EED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2F1EED">
        <w:rPr>
          <w:rFonts w:ascii="Times New Roman" w:hAnsi="Times New Roman" w:cs="Times New Roman"/>
          <w:sz w:val="24"/>
          <w:szCs w:val="24"/>
        </w:rPr>
        <w:t xml:space="preserve"> подход; 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F1EED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2F1EED">
        <w:rPr>
          <w:rFonts w:ascii="Times New Roman" w:hAnsi="Times New Roman" w:cs="Times New Roman"/>
          <w:sz w:val="24"/>
          <w:szCs w:val="24"/>
        </w:rPr>
        <w:t xml:space="preserve"> подход.</w:t>
      </w:r>
    </w:p>
    <w:p w:rsidR="00FA68B6" w:rsidRPr="002F1EED" w:rsidRDefault="00FA68B6" w:rsidP="00FA68B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b/>
          <w:sz w:val="24"/>
          <w:szCs w:val="24"/>
        </w:rPr>
        <w:t xml:space="preserve">Формы организации учебного процесса: </w:t>
      </w:r>
      <w:r w:rsidRPr="002F1EED">
        <w:rPr>
          <w:rFonts w:ascii="Times New Roman" w:hAnsi="Times New Roman" w:cs="Times New Roman"/>
          <w:sz w:val="24"/>
          <w:szCs w:val="24"/>
        </w:rPr>
        <w:t>индивидуальные, групповые, парные, коллективные, фронтальные.</w:t>
      </w:r>
    </w:p>
    <w:p w:rsidR="00FA68B6" w:rsidRPr="002F1EED" w:rsidRDefault="00FA68B6" w:rsidP="00FA68B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b/>
          <w:sz w:val="24"/>
          <w:szCs w:val="24"/>
        </w:rPr>
        <w:t xml:space="preserve">Типы уроков: 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урок изучения нового;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урок применения знаний и умений;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урок обобщения и систематизации знаний урок проверки и коррекции знаний и умений комбинированный урок</w:t>
      </w:r>
      <w:r w:rsidRPr="002F1EED">
        <w:rPr>
          <w:rFonts w:ascii="Times New Roman" w:hAnsi="Times New Roman" w:cs="Times New Roman"/>
          <w:b/>
          <w:sz w:val="24"/>
          <w:szCs w:val="24"/>
        </w:rPr>
        <w:t>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урок – лекция;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урок – зачет;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EED">
        <w:rPr>
          <w:rFonts w:ascii="Times New Roman" w:hAnsi="Times New Roman" w:cs="Times New Roman"/>
          <w:sz w:val="24"/>
          <w:szCs w:val="24"/>
        </w:rPr>
        <w:t>урок – практикум.</w:t>
      </w:r>
    </w:p>
    <w:p w:rsidR="00FA68B6" w:rsidRPr="002F1EED" w:rsidRDefault="00FA68B6" w:rsidP="00FA68B6">
      <w:pPr>
        <w:pStyle w:val="a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F1E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Для организации работы </w:t>
      </w:r>
      <w:r w:rsidRPr="002F1EE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 детьми ОВЗ предусмотрены следующие методы работы</w:t>
      </w:r>
      <w:r w:rsidRPr="002F1EE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color w:val="000000"/>
          <w:sz w:val="24"/>
          <w:szCs w:val="24"/>
        </w:rPr>
        <w:t>использование индивидуальной шкалы оценок в соответствии с успехами и затраченными усилиями;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color w:val="000000"/>
          <w:sz w:val="24"/>
          <w:szCs w:val="24"/>
        </w:rPr>
        <w:t>возможность переделать задание, с которым ученик не справился;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создание ситуации успеха на уроке;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использование игровых методов и форм;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частое переключение с одного вида деятельности учащихся на другой;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использование красочного наглядного и дидактического материала;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использование заданий с опорой на образец;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многократное, поэтапное повторение, частое обращение к «старым» знаниями;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обсуждение на уроках интересных экологических фактов;</w:t>
      </w:r>
    </w:p>
    <w:p w:rsidR="00FA68B6" w:rsidRPr="002F1EED" w:rsidRDefault="00FA68B6" w:rsidP="00FA68B6">
      <w:pPr>
        <w:pStyle w:val="a5"/>
        <w:numPr>
          <w:ilvl w:val="0"/>
          <w:numId w:val="32"/>
        </w:numPr>
        <w:tabs>
          <w:tab w:val="clear" w:pos="720"/>
          <w:tab w:val="left" w:pos="-8"/>
          <w:tab w:val="left" w:pos="134"/>
        </w:tabs>
        <w:ind w:left="-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1E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акцентирование внимания школьников на практической значимости получаемых знаний и умений на уроках экологии.</w:t>
      </w:r>
    </w:p>
    <w:p w:rsidR="00294B3A" w:rsidRPr="007C56AA" w:rsidRDefault="00294B3A" w:rsidP="00294B3A">
      <w:pPr>
        <w:pStyle w:val="a5"/>
        <w:ind w:left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C56A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курса</w:t>
      </w:r>
    </w:p>
    <w:p w:rsidR="00DD232B" w:rsidRDefault="00294B3A" w:rsidP="00DD232B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94B3A">
        <w:rPr>
          <w:rFonts w:ascii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294B3A" w:rsidRPr="00294B3A" w:rsidRDefault="00294B3A" w:rsidP="00DD232B">
      <w:pPr>
        <w:pStyle w:val="a5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94B3A">
        <w:rPr>
          <w:rFonts w:ascii="Times New Roman" w:hAnsi="Times New Roman" w:cs="Times New Roman"/>
          <w:sz w:val="24"/>
          <w:szCs w:val="24"/>
          <w:lang w:eastAsia="ru-RU"/>
        </w:rPr>
        <w:t>Эукариотическая</w:t>
      </w:r>
      <w:proofErr w:type="spellEnd"/>
      <w:r w:rsidRPr="00294B3A">
        <w:rPr>
          <w:rFonts w:ascii="Times New Roman" w:hAnsi="Times New Roman" w:cs="Times New Roman"/>
          <w:sz w:val="24"/>
          <w:szCs w:val="24"/>
          <w:lang w:eastAsia="ru-RU"/>
        </w:rPr>
        <w:t xml:space="preserve"> клетка и её органоиды. Отличия растительной клетки от животной. Клеточная теория. Пластический и энергетический обмен в клетках. </w:t>
      </w:r>
    </w:p>
    <w:p w:rsidR="00294B3A" w:rsidRPr="00294B3A" w:rsidRDefault="00294B3A" w:rsidP="00294B3A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94B3A">
        <w:rPr>
          <w:rFonts w:ascii="Times New Roman" w:hAnsi="Times New Roman" w:cs="Times New Roman"/>
          <w:b/>
          <w:color w:val="000000"/>
          <w:sz w:val="24"/>
          <w:szCs w:val="24"/>
        </w:rPr>
        <w:t>Демонстрация</w:t>
      </w:r>
      <w:r w:rsidRPr="00294B3A">
        <w:rPr>
          <w:rFonts w:ascii="Times New Roman" w:hAnsi="Times New Roman" w:cs="Times New Roman"/>
          <w:color w:val="000000"/>
          <w:sz w:val="24"/>
          <w:szCs w:val="24"/>
        </w:rPr>
        <w:t xml:space="preserve"> микропрепаратов тканей животных, модели клетки, объемной модели ДНК, таблиц, видеофрагментов.</w:t>
      </w:r>
    </w:p>
    <w:p w:rsidR="00294B3A" w:rsidRPr="00294B3A" w:rsidRDefault="00294B3A" w:rsidP="00294B3A">
      <w:pPr>
        <w:pStyle w:val="a5"/>
        <w:rPr>
          <w:rFonts w:ascii="Times New Roman" w:hAnsi="Times New Roman" w:cs="Times New Roman"/>
          <w:sz w:val="24"/>
          <w:szCs w:val="24"/>
        </w:rPr>
      </w:pPr>
      <w:r w:rsidRPr="00294B3A">
        <w:rPr>
          <w:rFonts w:ascii="Times New Roman" w:hAnsi="Times New Roman" w:cs="Times New Roman"/>
          <w:i/>
          <w:sz w:val="24"/>
          <w:szCs w:val="24"/>
        </w:rPr>
        <w:lastRenderedPageBreak/>
        <w:t>Практическая работа №1</w:t>
      </w:r>
      <w:r w:rsidRPr="00294B3A">
        <w:rPr>
          <w:rFonts w:ascii="Times New Roman" w:hAnsi="Times New Roman" w:cs="Times New Roman"/>
          <w:sz w:val="24"/>
          <w:szCs w:val="24"/>
        </w:rPr>
        <w:t xml:space="preserve"> "Сравнение растительной, животной, грибной и бактериальной клеток" </w:t>
      </w:r>
    </w:p>
    <w:p w:rsidR="00DD232B" w:rsidRDefault="00294B3A" w:rsidP="00DD232B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94B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Гистология – наука о тканях</w:t>
      </w:r>
    </w:p>
    <w:p w:rsidR="00294B3A" w:rsidRPr="00294B3A" w:rsidRDefault="00294B3A" w:rsidP="00DD232B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294B3A">
        <w:rPr>
          <w:rFonts w:ascii="Times New Roman" w:hAnsi="Times New Roman" w:cs="Times New Roman"/>
          <w:iCs/>
          <w:sz w:val="24"/>
          <w:szCs w:val="24"/>
          <w:lang w:eastAsia="ru-RU"/>
        </w:rPr>
        <w:t>Определение ткани. Классификация тканей растений и животных. Происхождение тканей в эволюции. Развитие тканей в процессе онтогенеза.</w:t>
      </w:r>
    </w:p>
    <w:p w:rsidR="00294B3A" w:rsidRPr="00294B3A" w:rsidRDefault="00294B3A" w:rsidP="00294B3A">
      <w:pPr>
        <w:pStyle w:val="a5"/>
        <w:rPr>
          <w:rFonts w:ascii="Times New Roman" w:hAnsi="Times New Roman" w:cs="Times New Roman"/>
          <w:sz w:val="24"/>
          <w:szCs w:val="24"/>
        </w:rPr>
      </w:pPr>
      <w:r w:rsidRPr="00294B3A">
        <w:rPr>
          <w:rFonts w:ascii="Times New Roman" w:hAnsi="Times New Roman" w:cs="Times New Roman"/>
          <w:b/>
          <w:color w:val="000000"/>
          <w:sz w:val="24"/>
          <w:szCs w:val="24"/>
        </w:rPr>
        <w:t>Демонстрация</w:t>
      </w:r>
      <w:r w:rsidRPr="00294B3A">
        <w:rPr>
          <w:rFonts w:ascii="Times New Roman" w:hAnsi="Times New Roman" w:cs="Times New Roman"/>
          <w:color w:val="000000"/>
          <w:sz w:val="24"/>
          <w:szCs w:val="24"/>
        </w:rPr>
        <w:t xml:space="preserve"> таблиц, видеофрагментов.</w:t>
      </w:r>
    </w:p>
    <w:p w:rsidR="00294B3A" w:rsidRPr="00294B3A" w:rsidRDefault="00294B3A" w:rsidP="00294B3A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294B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Лабораторная работа №1</w:t>
      </w:r>
      <w:r w:rsidRPr="00294B3A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"Устройство световых микроскопов и техника </w:t>
      </w:r>
      <w:proofErr w:type="spellStart"/>
      <w:r w:rsidRPr="00294B3A">
        <w:rPr>
          <w:rStyle w:val="a4"/>
          <w:rFonts w:ascii="Times New Roman" w:hAnsi="Times New Roman" w:cs="Times New Roman"/>
          <w:b w:val="0"/>
          <w:sz w:val="24"/>
          <w:szCs w:val="24"/>
        </w:rPr>
        <w:t>микроскопирования</w:t>
      </w:r>
      <w:proofErr w:type="spellEnd"/>
      <w:r w:rsidRPr="00294B3A">
        <w:rPr>
          <w:rStyle w:val="a4"/>
          <w:rFonts w:ascii="Times New Roman" w:hAnsi="Times New Roman" w:cs="Times New Roman"/>
          <w:b w:val="0"/>
          <w:sz w:val="24"/>
          <w:szCs w:val="24"/>
        </w:rPr>
        <w:t>"</w:t>
      </w:r>
    </w:p>
    <w:p w:rsidR="00DD232B" w:rsidRDefault="00294B3A" w:rsidP="00DD232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D232B">
        <w:rPr>
          <w:rFonts w:ascii="Times New Roman" w:hAnsi="Times New Roman" w:cs="Times New Roman"/>
          <w:b/>
          <w:sz w:val="24"/>
          <w:szCs w:val="24"/>
        </w:rPr>
        <w:t>Ткани животных</w:t>
      </w:r>
    </w:p>
    <w:p w:rsidR="00294B3A" w:rsidRPr="00294B3A" w:rsidRDefault="00294B3A" w:rsidP="00DD232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4B3A">
        <w:rPr>
          <w:rFonts w:ascii="Times New Roman" w:hAnsi="Times New Roman" w:cs="Times New Roman"/>
          <w:sz w:val="24"/>
          <w:szCs w:val="24"/>
        </w:rPr>
        <w:t>Эпителиальные ткани, их особенности и многообразие. Покровные эпителии беспозвоночных и позвоночных животных. Кишечные эпителии. Типы пищеварения. Железистый эпителий. Мышечная ткань. Общая характеристика и классификация мышечной ткани (морфологическая, физиологическая, генетическая). Гладкая мышечная ткань. Поперечнополосатая мышечная ткань (структура, особенности, разновидности, функции). Механизм мышечного сокращения. Теория скользящих нитей. Развитие и регенерация мышечной ткани. Опорно-механические ткани (соединительная ткань, хрящ, костная ткань). Схемы их строения и элементы эволюции опорных тканей у жи</w:t>
      </w:r>
      <w:r w:rsidRPr="00294B3A">
        <w:rPr>
          <w:rFonts w:ascii="Times New Roman" w:hAnsi="Times New Roman" w:cs="Times New Roman"/>
          <w:sz w:val="24"/>
          <w:szCs w:val="24"/>
        </w:rPr>
        <w:softHyphen/>
        <w:t xml:space="preserve">вотных. </w:t>
      </w:r>
      <w:proofErr w:type="spellStart"/>
      <w:r w:rsidRPr="00294B3A">
        <w:rPr>
          <w:rFonts w:ascii="Times New Roman" w:hAnsi="Times New Roman" w:cs="Times New Roman"/>
          <w:sz w:val="24"/>
          <w:szCs w:val="24"/>
        </w:rPr>
        <w:t>Трофическо</w:t>
      </w:r>
      <w:proofErr w:type="spellEnd"/>
      <w:r w:rsidRPr="00294B3A">
        <w:rPr>
          <w:rFonts w:ascii="Times New Roman" w:hAnsi="Times New Roman" w:cs="Times New Roman"/>
          <w:sz w:val="24"/>
          <w:szCs w:val="24"/>
        </w:rPr>
        <w:t xml:space="preserve"> - защитные ткани (кровь, лимфоидная ткань, соеди</w:t>
      </w:r>
      <w:r w:rsidRPr="00294B3A">
        <w:rPr>
          <w:rFonts w:ascii="Times New Roman" w:hAnsi="Times New Roman" w:cs="Times New Roman"/>
          <w:sz w:val="24"/>
          <w:szCs w:val="24"/>
        </w:rPr>
        <w:softHyphen/>
        <w:t>нительная ткань). Кровь. Воспаление и иммунитет. Поня</w:t>
      </w:r>
      <w:r w:rsidRPr="00294B3A">
        <w:rPr>
          <w:rFonts w:ascii="Times New Roman" w:hAnsi="Times New Roman" w:cs="Times New Roman"/>
          <w:sz w:val="24"/>
          <w:szCs w:val="24"/>
        </w:rPr>
        <w:softHyphen/>
        <w:t>тие об основных типах иммунитета. Протекание иммунной реакции в организме при попадании антигена. Факторы, влияющие на функциони</w:t>
      </w:r>
      <w:r w:rsidRPr="00294B3A">
        <w:rPr>
          <w:rFonts w:ascii="Times New Roman" w:hAnsi="Times New Roman" w:cs="Times New Roman"/>
          <w:sz w:val="24"/>
          <w:szCs w:val="24"/>
        </w:rPr>
        <w:softHyphen/>
        <w:t>рование иммунной системы: экология, вирусные и инфекционные заболе</w:t>
      </w:r>
      <w:r w:rsidRPr="00294B3A">
        <w:rPr>
          <w:rFonts w:ascii="Times New Roman" w:hAnsi="Times New Roman" w:cs="Times New Roman"/>
          <w:sz w:val="24"/>
          <w:szCs w:val="24"/>
        </w:rPr>
        <w:softHyphen/>
        <w:t xml:space="preserve">вания, аутоиммунные заболевания. СПИД. Значение нервной системы как главной интегрирующей системы нашего организма. Элементы нервной ткани - нейроны и глиальные клетки. Взаимодействие между нервными клетками. Межнейронные контакты. Синапсы (понятие, структура и локализация синапсов: межнейронные, </w:t>
      </w:r>
      <w:proofErr w:type="spellStart"/>
      <w:r w:rsidRPr="00294B3A">
        <w:rPr>
          <w:rFonts w:ascii="Times New Roman" w:hAnsi="Times New Roman" w:cs="Times New Roman"/>
          <w:sz w:val="24"/>
          <w:szCs w:val="24"/>
        </w:rPr>
        <w:t>рецепторно</w:t>
      </w:r>
      <w:proofErr w:type="spellEnd"/>
      <w:r w:rsidRPr="00294B3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94B3A">
        <w:rPr>
          <w:rFonts w:ascii="Times New Roman" w:hAnsi="Times New Roman" w:cs="Times New Roman"/>
          <w:sz w:val="24"/>
          <w:szCs w:val="24"/>
        </w:rPr>
        <w:t>нейрональные</w:t>
      </w:r>
      <w:proofErr w:type="spellEnd"/>
      <w:r w:rsidRPr="00294B3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4B3A">
        <w:rPr>
          <w:rFonts w:ascii="Times New Roman" w:hAnsi="Times New Roman" w:cs="Times New Roman"/>
          <w:sz w:val="24"/>
          <w:szCs w:val="24"/>
        </w:rPr>
        <w:t>нейроэффекторные</w:t>
      </w:r>
      <w:proofErr w:type="spellEnd"/>
      <w:r w:rsidRPr="00294B3A">
        <w:rPr>
          <w:rFonts w:ascii="Times New Roman" w:hAnsi="Times New Roman" w:cs="Times New Roman"/>
          <w:sz w:val="24"/>
          <w:szCs w:val="24"/>
        </w:rPr>
        <w:t>). Рефлекторная дуга (понятие, состав рефлекторной дуги), рефлекс. Развитие и регенерация нервной ткани.</w:t>
      </w:r>
    </w:p>
    <w:p w:rsidR="00294B3A" w:rsidRPr="00294B3A" w:rsidRDefault="00294B3A" w:rsidP="00294B3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62137">
        <w:rPr>
          <w:rFonts w:ascii="Times New Roman" w:hAnsi="Times New Roman" w:cs="Times New Roman"/>
          <w:b/>
          <w:sz w:val="24"/>
          <w:szCs w:val="24"/>
        </w:rPr>
        <w:t>Демонстрация</w:t>
      </w:r>
      <w:r w:rsidRPr="00294B3A">
        <w:rPr>
          <w:rFonts w:ascii="Times New Roman" w:hAnsi="Times New Roman" w:cs="Times New Roman"/>
          <w:sz w:val="24"/>
          <w:szCs w:val="24"/>
        </w:rPr>
        <w:t xml:space="preserve"> микропрепаратов тканей животных, таблиц, видеофрагментов.</w:t>
      </w:r>
    </w:p>
    <w:p w:rsidR="00294B3A" w:rsidRPr="00294B3A" w:rsidRDefault="00294B3A" w:rsidP="00294B3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4B3A">
        <w:rPr>
          <w:rFonts w:ascii="Times New Roman" w:hAnsi="Times New Roman" w:cs="Times New Roman"/>
          <w:sz w:val="24"/>
          <w:szCs w:val="24"/>
        </w:rPr>
        <w:t>Лабораторная работ №2" Изучение эпителиальных тканей".</w:t>
      </w:r>
    </w:p>
    <w:p w:rsidR="00294B3A" w:rsidRPr="00294B3A" w:rsidRDefault="00294B3A" w:rsidP="00294B3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4B3A">
        <w:rPr>
          <w:rFonts w:ascii="Times New Roman" w:hAnsi="Times New Roman" w:cs="Times New Roman"/>
          <w:sz w:val="24"/>
          <w:szCs w:val="24"/>
        </w:rPr>
        <w:t>Лабораторная работа №3" Изучение мышечных тканей".</w:t>
      </w:r>
    </w:p>
    <w:p w:rsidR="00294B3A" w:rsidRPr="00294B3A" w:rsidRDefault="00294B3A" w:rsidP="00294B3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4B3A">
        <w:rPr>
          <w:rFonts w:ascii="Times New Roman" w:hAnsi="Times New Roman" w:cs="Times New Roman"/>
          <w:sz w:val="24"/>
          <w:szCs w:val="24"/>
        </w:rPr>
        <w:t>Лабораторные работа №4 "Изучение соединительных тканей"</w:t>
      </w:r>
    </w:p>
    <w:p w:rsidR="00294B3A" w:rsidRPr="00294B3A" w:rsidRDefault="00294B3A" w:rsidP="00294B3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4B3A">
        <w:rPr>
          <w:rFonts w:ascii="Times New Roman" w:hAnsi="Times New Roman" w:cs="Times New Roman"/>
          <w:sz w:val="24"/>
          <w:szCs w:val="24"/>
        </w:rPr>
        <w:t>Лабораторные работа №5 "Изучение нервной ткани"</w:t>
      </w:r>
    </w:p>
    <w:p w:rsidR="00662137" w:rsidRDefault="00294B3A" w:rsidP="0066213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62137">
        <w:rPr>
          <w:rFonts w:ascii="Times New Roman" w:hAnsi="Times New Roman" w:cs="Times New Roman"/>
          <w:b/>
          <w:sz w:val="24"/>
          <w:szCs w:val="24"/>
        </w:rPr>
        <w:t>Ткани растений</w:t>
      </w:r>
    </w:p>
    <w:p w:rsidR="00294B3A" w:rsidRPr="00294B3A" w:rsidRDefault="00294B3A" w:rsidP="0066213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4B3A">
        <w:rPr>
          <w:rFonts w:ascii="Times New Roman" w:hAnsi="Times New Roman" w:cs="Times New Roman"/>
          <w:sz w:val="24"/>
          <w:szCs w:val="24"/>
        </w:rPr>
        <w:t xml:space="preserve">Образовательные ткани, их особенности. Первичная и вторичная меристемы. Покровные ткани, их особенности и многообразие: кожица, перидерма, корка. Проводящие ткани: флоэма и ксилема. Сосуды и </w:t>
      </w:r>
      <w:proofErr w:type="spellStart"/>
      <w:r w:rsidRPr="00294B3A">
        <w:rPr>
          <w:rFonts w:ascii="Times New Roman" w:hAnsi="Times New Roman" w:cs="Times New Roman"/>
          <w:sz w:val="24"/>
          <w:szCs w:val="24"/>
        </w:rPr>
        <w:t>трахеиды</w:t>
      </w:r>
      <w:proofErr w:type="spellEnd"/>
      <w:r w:rsidRPr="00294B3A">
        <w:rPr>
          <w:rFonts w:ascii="Times New Roman" w:hAnsi="Times New Roman" w:cs="Times New Roman"/>
          <w:sz w:val="24"/>
          <w:szCs w:val="24"/>
        </w:rPr>
        <w:t xml:space="preserve"> - структурные элементы проводящей ткани. Механические ткани: колленхима и склеренхима. Волокна и </w:t>
      </w:r>
      <w:proofErr w:type="spellStart"/>
      <w:r w:rsidRPr="00294B3A">
        <w:rPr>
          <w:rFonts w:ascii="Times New Roman" w:hAnsi="Times New Roman" w:cs="Times New Roman"/>
          <w:sz w:val="24"/>
          <w:szCs w:val="24"/>
        </w:rPr>
        <w:t>склереиды</w:t>
      </w:r>
      <w:proofErr w:type="spellEnd"/>
      <w:r w:rsidRPr="00294B3A">
        <w:rPr>
          <w:rFonts w:ascii="Times New Roman" w:hAnsi="Times New Roman" w:cs="Times New Roman"/>
          <w:sz w:val="24"/>
          <w:szCs w:val="24"/>
        </w:rPr>
        <w:t xml:space="preserve"> - структурные элементы механической ткани. Основная ткань (паренхима) ее особенности и виды: (ассимиляционная (хлоренхима), запасающая, воздухоносная (аэренхима) и водоносная. Межклетники. Развитие и регенерация растительных тканей.</w:t>
      </w:r>
    </w:p>
    <w:p w:rsidR="00294B3A" w:rsidRPr="00294B3A" w:rsidRDefault="00294B3A" w:rsidP="00294B3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62137">
        <w:rPr>
          <w:rFonts w:ascii="Times New Roman" w:hAnsi="Times New Roman" w:cs="Times New Roman"/>
          <w:b/>
          <w:sz w:val="24"/>
          <w:szCs w:val="24"/>
        </w:rPr>
        <w:t xml:space="preserve">Демонстрация </w:t>
      </w:r>
      <w:r w:rsidRPr="00294B3A">
        <w:rPr>
          <w:rFonts w:ascii="Times New Roman" w:hAnsi="Times New Roman" w:cs="Times New Roman"/>
          <w:sz w:val="24"/>
          <w:szCs w:val="24"/>
        </w:rPr>
        <w:t>микропрепаратов тканей растений, таблиц, видеофрагментов.</w:t>
      </w:r>
    </w:p>
    <w:p w:rsidR="00662137" w:rsidRDefault="00294B3A" w:rsidP="0066213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Лабораторная работ №6"</w:t>
      </w:r>
      <w:r w:rsidRPr="00C0405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Изучение образовате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льных тканей</w:t>
      </w:r>
      <w:r>
        <w:rPr>
          <w:rFonts w:ascii="Times New Roman" w:hAnsi="Times New Roman" w:cs="Times New Roman"/>
          <w:sz w:val="24"/>
          <w:szCs w:val="24"/>
          <w:lang w:eastAsia="ru-RU"/>
        </w:rPr>
        <w:t>"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94B3A" w:rsidRDefault="00294B3A" w:rsidP="0066213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Лабораторная работ №7"</w:t>
      </w:r>
      <w:r w:rsidRPr="00C0405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Изучение покров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ных тканей</w:t>
      </w:r>
      <w:r>
        <w:rPr>
          <w:rFonts w:ascii="Times New Roman" w:hAnsi="Times New Roman" w:cs="Times New Roman"/>
          <w:sz w:val="24"/>
          <w:szCs w:val="24"/>
          <w:lang w:eastAsia="ru-RU"/>
        </w:rPr>
        <w:t>"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94B3A" w:rsidRDefault="00294B3A" w:rsidP="0066213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Лабораторная работ №8"</w:t>
      </w:r>
      <w:r w:rsidRPr="00C0405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проводящи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х тканей</w:t>
      </w:r>
      <w:r>
        <w:rPr>
          <w:rFonts w:ascii="Times New Roman" w:hAnsi="Times New Roman" w:cs="Times New Roman"/>
          <w:sz w:val="24"/>
          <w:szCs w:val="24"/>
          <w:lang w:eastAsia="ru-RU"/>
        </w:rPr>
        <w:t>"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94B3A" w:rsidRDefault="00294B3A" w:rsidP="0066213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Лабораторная работ №9"</w:t>
      </w:r>
      <w:r w:rsidRPr="00C0405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Изучение механически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х тканей</w:t>
      </w:r>
      <w:r>
        <w:rPr>
          <w:rFonts w:ascii="Times New Roman" w:hAnsi="Times New Roman" w:cs="Times New Roman"/>
          <w:sz w:val="24"/>
          <w:szCs w:val="24"/>
          <w:lang w:eastAsia="ru-RU"/>
        </w:rPr>
        <w:t>"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94B3A" w:rsidRPr="00C04050" w:rsidRDefault="00294B3A" w:rsidP="0066213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Лабораторная работ №10"</w:t>
      </w:r>
      <w:r w:rsidRPr="00C0405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Изучение основ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ных тканей</w:t>
      </w:r>
      <w:r>
        <w:rPr>
          <w:rFonts w:ascii="Times New Roman" w:hAnsi="Times New Roman" w:cs="Times New Roman"/>
          <w:sz w:val="24"/>
          <w:szCs w:val="24"/>
          <w:lang w:eastAsia="ru-RU"/>
        </w:rPr>
        <w:t>"</w:t>
      </w:r>
      <w:r w:rsidRPr="00C04050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62137" w:rsidRDefault="00294B3A" w:rsidP="0066213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0C">
        <w:rPr>
          <w:rFonts w:ascii="Times New Roman" w:hAnsi="Times New Roman" w:cs="Times New Roman"/>
          <w:b/>
          <w:sz w:val="24"/>
          <w:szCs w:val="24"/>
        </w:rPr>
        <w:t>П</w:t>
      </w:r>
      <w:r w:rsidR="00662137">
        <w:rPr>
          <w:rFonts w:ascii="Times New Roman" w:hAnsi="Times New Roman" w:cs="Times New Roman"/>
          <w:b/>
          <w:sz w:val="24"/>
          <w:szCs w:val="24"/>
        </w:rPr>
        <w:t>роблемы современной гистологии</w:t>
      </w:r>
    </w:p>
    <w:p w:rsidR="00294B3A" w:rsidRPr="00C97410" w:rsidRDefault="00294B3A" w:rsidP="00662137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C97410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C97410">
        <w:rPr>
          <w:rFonts w:ascii="Times New Roman" w:hAnsi="Times New Roman" w:cs="Times New Roman"/>
          <w:sz w:val="24"/>
          <w:szCs w:val="24"/>
        </w:rPr>
        <w:t xml:space="preserve"> и гистология. Трансплантация тканей и органов. Рак – опасное заболевание человека и других организмов. Современные подходы к лечению онкологических заболеваний.  </w:t>
      </w:r>
    </w:p>
    <w:p w:rsidR="00294B3A" w:rsidRDefault="00294B3A" w:rsidP="00662137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16ED9">
        <w:rPr>
          <w:rFonts w:ascii="Times New Roman" w:hAnsi="Times New Roman" w:cs="Times New Roman"/>
          <w:b/>
          <w:color w:val="000000"/>
          <w:sz w:val="24"/>
          <w:szCs w:val="24"/>
        </w:rPr>
        <w:t>Демонстрация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6ED9">
        <w:rPr>
          <w:rFonts w:ascii="Times New Roman" w:hAnsi="Times New Roman" w:cs="Times New Roman"/>
          <w:color w:val="000000"/>
          <w:sz w:val="24"/>
          <w:szCs w:val="24"/>
        </w:rPr>
        <w:t>таблиц</w:t>
      </w:r>
      <w:r>
        <w:rPr>
          <w:rFonts w:ascii="Times New Roman" w:hAnsi="Times New Roman" w:cs="Times New Roman"/>
          <w:color w:val="000000"/>
          <w:sz w:val="24"/>
          <w:szCs w:val="24"/>
        </w:rPr>
        <w:t>, видеофрагментов.</w:t>
      </w:r>
    </w:p>
    <w:p w:rsidR="00FA68B6" w:rsidRPr="002F1EED" w:rsidRDefault="00FA68B6" w:rsidP="00294B3A">
      <w:pPr>
        <w:pStyle w:val="a5"/>
        <w:tabs>
          <w:tab w:val="left" w:pos="-8"/>
          <w:tab w:val="left" w:pos="134"/>
        </w:tabs>
        <w:ind w:left="-8"/>
        <w:jc w:val="center"/>
        <w:rPr>
          <w:rFonts w:ascii="Times New Roman" w:hAnsi="Times New Roman" w:cs="Times New Roman"/>
          <w:sz w:val="24"/>
          <w:szCs w:val="24"/>
        </w:rPr>
      </w:pPr>
    </w:p>
    <w:p w:rsidR="00FA68B6" w:rsidRPr="002F1EED" w:rsidRDefault="00FA68B6" w:rsidP="00FA68B6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1EE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</w:t>
      </w:r>
      <w:r>
        <w:rPr>
          <w:rFonts w:ascii="Times New Roman" w:hAnsi="Times New Roman" w:cs="Times New Roman"/>
          <w:b/>
          <w:bCs/>
          <w:sz w:val="24"/>
          <w:szCs w:val="24"/>
        </w:rPr>
        <w:t>аты освоения спецкурса «Основы гистологии</w:t>
      </w:r>
      <w:r w:rsidRPr="002F1EED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E6E79" w:rsidRPr="002F1EED" w:rsidRDefault="009E6E79" w:rsidP="009E6E79">
      <w:pPr>
        <w:pStyle w:val="a8"/>
        <w:shd w:val="clear" w:color="auto" w:fill="FFFFFF"/>
        <w:tabs>
          <w:tab w:val="left" w:pos="284"/>
          <w:tab w:val="num" w:pos="360"/>
        </w:tabs>
        <w:ind w:left="0"/>
        <w:jc w:val="center"/>
        <w:rPr>
          <w:color w:val="000000"/>
        </w:rPr>
      </w:pPr>
      <w:r w:rsidRPr="002F1EED">
        <w:rPr>
          <w:b/>
          <w:bCs/>
          <w:iCs/>
          <w:color w:val="000000"/>
        </w:rPr>
        <w:t>Личностные результаты обучения</w:t>
      </w:r>
    </w:p>
    <w:p w:rsidR="009E6E79" w:rsidRDefault="009E6E79" w:rsidP="009E6E79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42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ориентация уча</w:t>
      </w:r>
      <w:r w:rsidRPr="008418A4">
        <w:rPr>
          <w:rFonts w:ascii="Times New Roman" w:hAnsi="Times New Roman" w:cs="Times New Roman"/>
          <w:sz w:val="24"/>
          <w:szCs w:val="24"/>
        </w:rPr>
        <w:t xml:space="preserve">щихся на реализацию позитивных жизненных перспектив, инициативность, креативность, </w:t>
      </w:r>
      <w:r>
        <w:rPr>
          <w:rFonts w:ascii="Times New Roman" w:hAnsi="Times New Roman" w:cs="Times New Roman"/>
          <w:sz w:val="24"/>
          <w:szCs w:val="24"/>
        </w:rPr>
        <w:t xml:space="preserve">готовность </w:t>
      </w:r>
      <w:r w:rsidRPr="008418A4">
        <w:rPr>
          <w:rFonts w:ascii="Times New Roman" w:hAnsi="Times New Roman" w:cs="Times New Roman"/>
          <w:sz w:val="24"/>
          <w:szCs w:val="24"/>
        </w:rPr>
        <w:t>к личностному самоопределению, способность ставить цели и строить жизненные планы;</w:t>
      </w:r>
    </w:p>
    <w:p w:rsidR="009E6E79" w:rsidRDefault="009E6E79" w:rsidP="009E6E79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42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18A4">
        <w:rPr>
          <w:rFonts w:ascii="Times New Roman" w:hAnsi="Times New Roman" w:cs="Times New Roman"/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E6E79" w:rsidRDefault="009E6E79" w:rsidP="009E6E79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42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22FE">
        <w:rPr>
          <w:rFonts w:ascii="Times New Roman" w:hAnsi="Times New Roman" w:cs="Times New Roman"/>
          <w:sz w:val="24"/>
          <w:szCs w:val="24"/>
        </w:rPr>
        <w:t>способность обучающихся к отстаиванию личного достоинства, собственного мнения, готовность и способность вырабатывать собственную позицию;</w:t>
      </w:r>
    </w:p>
    <w:p w:rsidR="009E6E79" w:rsidRPr="007022FE" w:rsidRDefault="009E6E79" w:rsidP="009E6E79">
      <w:pPr>
        <w:pStyle w:val="a5"/>
        <w:numPr>
          <w:ilvl w:val="0"/>
          <w:numId w:val="32"/>
        </w:numPr>
        <w:tabs>
          <w:tab w:val="clear" w:pos="720"/>
          <w:tab w:val="num" w:pos="0"/>
          <w:tab w:val="left" w:pos="142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и способность уча</w:t>
      </w:r>
      <w:r w:rsidRPr="007022FE">
        <w:rPr>
          <w:rFonts w:ascii="Times New Roman" w:hAnsi="Times New Roman" w:cs="Times New Roman"/>
          <w:sz w:val="24"/>
          <w:szCs w:val="24"/>
        </w:rPr>
        <w:t>щихся к саморазвитию и самовоспитанию в соответствии с общечеловеческими ценностями и идеалами гражданского общества.</w:t>
      </w:r>
    </w:p>
    <w:p w:rsidR="009E6E79" w:rsidRPr="00B128DF" w:rsidRDefault="009E6E79" w:rsidP="009E6E79">
      <w:pPr>
        <w:pStyle w:val="ac"/>
        <w:spacing w:before="113" w:after="28"/>
        <w:rPr>
          <w:sz w:val="24"/>
          <w:szCs w:val="24"/>
        </w:rPr>
      </w:pPr>
      <w:r>
        <w:rPr>
          <w:rStyle w:val="ae"/>
          <w:b/>
          <w:bCs/>
          <w:sz w:val="24"/>
          <w:szCs w:val="24"/>
        </w:rPr>
        <w:t>1. Гражданское воспитание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способность определять собственную позицию по отношению к явлениям современной жизни и объяснять её;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pacing w:val="-1"/>
          <w:sz w:val="24"/>
          <w:szCs w:val="24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</w:r>
    </w:p>
    <w:p w:rsidR="009E6E79" w:rsidRPr="00B128DF" w:rsidRDefault="009E6E79" w:rsidP="009E6E79">
      <w:pPr>
        <w:pStyle w:val="ac"/>
        <w:spacing w:before="113" w:after="28"/>
        <w:ind w:left="720" w:firstLine="0"/>
        <w:rPr>
          <w:sz w:val="24"/>
          <w:szCs w:val="24"/>
        </w:rPr>
      </w:pPr>
      <w:r>
        <w:rPr>
          <w:rStyle w:val="ae"/>
          <w:b/>
          <w:bCs/>
          <w:sz w:val="24"/>
          <w:szCs w:val="24"/>
        </w:rPr>
        <w:t>2. Патриотическое воспитание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ценностное отношение к природному наследию и памятникам природы; достижениям России в науке, искусстве, спорте, технологиях, труде;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идейная убеждённость, готовность к служению Отечеству и его защите, ответственность за его судьбу.</w:t>
      </w:r>
    </w:p>
    <w:p w:rsidR="009E6E79" w:rsidRPr="00B128DF" w:rsidRDefault="009E6E79" w:rsidP="009E6E79">
      <w:pPr>
        <w:pStyle w:val="ac"/>
        <w:spacing w:before="57" w:after="28"/>
        <w:ind w:left="720" w:firstLine="0"/>
        <w:rPr>
          <w:sz w:val="24"/>
          <w:szCs w:val="24"/>
        </w:rPr>
      </w:pPr>
      <w:r>
        <w:rPr>
          <w:rStyle w:val="ae"/>
          <w:b/>
          <w:bCs/>
          <w:sz w:val="24"/>
          <w:szCs w:val="24"/>
        </w:rPr>
        <w:t>3. Духовно-нравственное воспитание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осознание духовных ценностей российского народа;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нравственного сознания, этического поведения;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осознание личного вклада в построение устойчивого будущего;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E6E79" w:rsidRPr="00B128DF" w:rsidRDefault="009E6E79" w:rsidP="009E6E79">
      <w:pPr>
        <w:pStyle w:val="ac"/>
        <w:spacing w:before="57" w:after="28"/>
        <w:ind w:left="720" w:firstLine="0"/>
        <w:rPr>
          <w:sz w:val="24"/>
          <w:szCs w:val="24"/>
        </w:rPr>
      </w:pPr>
      <w:r>
        <w:rPr>
          <w:rStyle w:val="ae"/>
          <w:b/>
          <w:bCs/>
          <w:sz w:val="24"/>
          <w:szCs w:val="24"/>
        </w:rPr>
        <w:t>4. Эстетическое воспитание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понимание эмоционального воздействия живой природы и её ценности;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личности.</w:t>
      </w:r>
    </w:p>
    <w:p w:rsidR="009E6E79" w:rsidRPr="00B128DF" w:rsidRDefault="009E6E79" w:rsidP="009E6E79">
      <w:pPr>
        <w:pStyle w:val="ac"/>
        <w:spacing w:before="57" w:after="28"/>
        <w:ind w:left="720" w:firstLine="0"/>
        <w:rPr>
          <w:sz w:val="24"/>
          <w:szCs w:val="24"/>
        </w:rPr>
      </w:pPr>
      <w:r w:rsidRPr="00B128DF">
        <w:rPr>
          <w:rStyle w:val="ae"/>
          <w:b/>
          <w:bCs/>
          <w:sz w:val="24"/>
          <w:szCs w:val="24"/>
        </w:rPr>
        <w:t>5</w:t>
      </w:r>
      <w:r>
        <w:rPr>
          <w:rStyle w:val="ae"/>
          <w:b/>
          <w:bCs/>
          <w:sz w:val="24"/>
          <w:szCs w:val="24"/>
        </w:rPr>
        <w:t>. Физическое воспитание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lastRenderedPageBreak/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осознание последствий и неприятие вредных привычек (употребления алкоголя, наркотиков, курения).</w:t>
      </w:r>
    </w:p>
    <w:p w:rsidR="009E6E79" w:rsidRPr="00B128DF" w:rsidRDefault="009E6E79" w:rsidP="009E6E79">
      <w:pPr>
        <w:pStyle w:val="ac"/>
        <w:spacing w:before="57" w:after="28"/>
        <w:ind w:left="720" w:firstLine="0"/>
        <w:rPr>
          <w:sz w:val="24"/>
          <w:szCs w:val="24"/>
        </w:rPr>
      </w:pPr>
      <w:r>
        <w:rPr>
          <w:rStyle w:val="ae"/>
          <w:b/>
          <w:bCs/>
          <w:sz w:val="24"/>
          <w:szCs w:val="24"/>
        </w:rPr>
        <w:t>6. Трудовое воспитание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готовность к труду, осознание ценности мастерства, трудолюбие;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9E6E79" w:rsidRPr="009E6E79" w:rsidRDefault="009E6E79" w:rsidP="009E6E79">
      <w:pPr>
        <w:pStyle w:val="ac"/>
        <w:spacing w:before="57" w:after="28"/>
        <w:ind w:left="720" w:firstLine="0"/>
        <w:rPr>
          <w:rFonts w:asciiTheme="minorHAnsi" w:hAnsiTheme="minorHAnsi"/>
          <w:b/>
          <w:bCs/>
          <w:i/>
          <w:iCs/>
          <w:sz w:val="24"/>
          <w:szCs w:val="24"/>
        </w:rPr>
      </w:pPr>
      <w:r>
        <w:rPr>
          <w:rStyle w:val="ae"/>
          <w:b/>
          <w:bCs/>
          <w:sz w:val="24"/>
          <w:szCs w:val="24"/>
        </w:rPr>
        <w:t>7. Экологическое воспитание</w:t>
      </w:r>
      <w:r>
        <w:rPr>
          <w:rStyle w:val="ae"/>
          <w:rFonts w:asciiTheme="minorHAnsi" w:hAnsiTheme="minorHAnsi"/>
          <w:b/>
          <w:bCs/>
          <w:sz w:val="24"/>
          <w:szCs w:val="24"/>
        </w:rPr>
        <w:t>: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осознание глобального характера экологических проблем и путей их решения;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</w:t>
      </w:r>
      <w:r w:rsidR="00A048A8">
        <w:rPr>
          <w:sz w:val="24"/>
          <w:szCs w:val="24"/>
        </w:rPr>
        <w:t>мых действий и предотвращать их.</w:t>
      </w:r>
    </w:p>
    <w:p w:rsidR="009E6E79" w:rsidRPr="00B128DF" w:rsidRDefault="00A048A8" w:rsidP="00A048A8">
      <w:pPr>
        <w:pStyle w:val="ac"/>
        <w:spacing w:before="57" w:after="28"/>
        <w:ind w:left="720" w:firstLine="0"/>
        <w:rPr>
          <w:sz w:val="24"/>
          <w:szCs w:val="24"/>
        </w:rPr>
      </w:pPr>
      <w:r>
        <w:rPr>
          <w:rStyle w:val="ae"/>
          <w:b/>
          <w:bCs/>
          <w:sz w:val="24"/>
          <w:szCs w:val="24"/>
        </w:rPr>
        <w:t>8. Ценность</w:t>
      </w:r>
      <w:r w:rsidR="009E6E79" w:rsidRPr="00B128DF">
        <w:rPr>
          <w:rStyle w:val="ae"/>
          <w:b/>
          <w:bCs/>
          <w:sz w:val="24"/>
          <w:szCs w:val="24"/>
        </w:rPr>
        <w:t xml:space="preserve"> научного познания</w:t>
      </w:r>
      <w:r w:rsidR="009E6E79"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убеждённость в значимости биологии для современной цивилизации: обеспечения нового уровня развития медицины; создания перспективных биотехнологий, способных решать ресурсные проблемы развития человечества;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pacing w:val="-3"/>
          <w:sz w:val="24"/>
          <w:szCs w:val="24"/>
        </w:rPr>
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нём изменений; умение делать обоснованные заключения на основе научных фактов и имеющихся данных с целью получения достоверных выводов;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lastRenderedPageBreak/>
        <w:t>способность самостоятельно использовать биологические знания для решения проблем в реальных жизненных ситуациях;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9E6E79" w:rsidRPr="00B128DF" w:rsidRDefault="009E6E79" w:rsidP="009E6E79">
      <w:pPr>
        <w:pStyle w:val="ad"/>
        <w:numPr>
          <w:ilvl w:val="0"/>
          <w:numId w:val="32"/>
        </w:numPr>
        <w:rPr>
          <w:sz w:val="24"/>
          <w:szCs w:val="24"/>
        </w:rPr>
      </w:pPr>
      <w:r w:rsidRPr="00B128DF">
        <w:rPr>
          <w:spacing w:val="-1"/>
          <w:sz w:val="24"/>
          <w:szCs w:val="24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9E6E79" w:rsidRPr="00A048A8" w:rsidRDefault="009E6E79" w:rsidP="009E6E79">
      <w:pPr>
        <w:pStyle w:val="ac"/>
        <w:numPr>
          <w:ilvl w:val="0"/>
          <w:numId w:val="32"/>
        </w:numPr>
        <w:rPr>
          <w:sz w:val="24"/>
          <w:szCs w:val="24"/>
        </w:rPr>
      </w:pPr>
      <w:r w:rsidRPr="00B128DF">
        <w:rPr>
          <w:sz w:val="24"/>
          <w:szCs w:val="24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B128DF">
        <w:rPr>
          <w:rStyle w:val="ae"/>
          <w:sz w:val="24"/>
          <w:szCs w:val="24"/>
        </w:rPr>
        <w:t xml:space="preserve">эмоциональный </w:t>
      </w:r>
      <w:r w:rsidRPr="00A048A8">
        <w:rPr>
          <w:rStyle w:val="ae"/>
          <w:i w:val="0"/>
          <w:sz w:val="24"/>
          <w:szCs w:val="24"/>
        </w:rPr>
        <w:t>интеллект</w:t>
      </w:r>
      <w:r w:rsidRPr="00A048A8">
        <w:rPr>
          <w:sz w:val="24"/>
          <w:szCs w:val="24"/>
        </w:rPr>
        <w:t xml:space="preserve">, предполагающий </w:t>
      </w:r>
      <w:proofErr w:type="spellStart"/>
      <w:r w:rsidRPr="00A048A8">
        <w:rPr>
          <w:sz w:val="24"/>
          <w:szCs w:val="24"/>
        </w:rPr>
        <w:t>сформированность</w:t>
      </w:r>
      <w:proofErr w:type="spellEnd"/>
      <w:r w:rsidRPr="00A048A8">
        <w:rPr>
          <w:sz w:val="24"/>
          <w:szCs w:val="24"/>
        </w:rPr>
        <w:t>:</w:t>
      </w:r>
    </w:p>
    <w:p w:rsidR="009E6E79" w:rsidRPr="00A048A8" w:rsidRDefault="009E6E79" w:rsidP="009E6E79">
      <w:pPr>
        <w:pStyle w:val="ad"/>
        <w:numPr>
          <w:ilvl w:val="0"/>
          <w:numId w:val="32"/>
        </w:numPr>
        <w:rPr>
          <w:rStyle w:val="ae"/>
          <w:i w:val="0"/>
          <w:iCs w:val="0"/>
          <w:sz w:val="24"/>
          <w:szCs w:val="24"/>
        </w:rPr>
      </w:pPr>
      <w:r w:rsidRPr="00A048A8">
        <w:rPr>
          <w:rStyle w:val="ae"/>
          <w:i w:val="0"/>
          <w:sz w:val="24"/>
          <w:szCs w:val="24"/>
        </w:rP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</w:t>
      </w:r>
      <w:r w:rsidRPr="00A048A8">
        <w:rPr>
          <w:rStyle w:val="ae"/>
          <w:i w:val="0"/>
          <w:sz w:val="24"/>
          <w:szCs w:val="24"/>
        </w:rPr>
        <w:br/>
        <w:t xml:space="preserve">в себе; </w:t>
      </w:r>
    </w:p>
    <w:p w:rsidR="009E6E79" w:rsidRPr="00A048A8" w:rsidRDefault="009E6E79" w:rsidP="009E6E79">
      <w:pPr>
        <w:pStyle w:val="ad"/>
        <w:numPr>
          <w:ilvl w:val="0"/>
          <w:numId w:val="32"/>
        </w:numPr>
        <w:rPr>
          <w:rStyle w:val="ae"/>
          <w:i w:val="0"/>
          <w:iCs w:val="0"/>
          <w:sz w:val="24"/>
          <w:szCs w:val="24"/>
        </w:rPr>
      </w:pPr>
      <w:r w:rsidRPr="00A048A8">
        <w:rPr>
          <w:rStyle w:val="ae"/>
          <w:i w:val="0"/>
          <w:sz w:val="24"/>
          <w:szCs w:val="24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:rsidR="009E6E79" w:rsidRPr="00A048A8" w:rsidRDefault="009E6E79" w:rsidP="009E6E79">
      <w:pPr>
        <w:pStyle w:val="ad"/>
        <w:numPr>
          <w:ilvl w:val="0"/>
          <w:numId w:val="32"/>
        </w:numPr>
        <w:rPr>
          <w:rStyle w:val="ae"/>
          <w:i w:val="0"/>
          <w:iCs w:val="0"/>
          <w:sz w:val="24"/>
          <w:szCs w:val="24"/>
        </w:rPr>
      </w:pPr>
      <w:r w:rsidRPr="00A048A8">
        <w:rPr>
          <w:rStyle w:val="ae"/>
          <w:i w:val="0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E6E79" w:rsidRPr="00A048A8" w:rsidRDefault="009E6E79" w:rsidP="009E6E79">
      <w:pPr>
        <w:pStyle w:val="ad"/>
        <w:numPr>
          <w:ilvl w:val="0"/>
          <w:numId w:val="32"/>
        </w:numPr>
        <w:rPr>
          <w:rStyle w:val="ae"/>
          <w:i w:val="0"/>
          <w:iCs w:val="0"/>
          <w:sz w:val="24"/>
          <w:szCs w:val="24"/>
        </w:rPr>
      </w:pPr>
      <w:proofErr w:type="spellStart"/>
      <w:r w:rsidRPr="00A048A8">
        <w:rPr>
          <w:rStyle w:val="ae"/>
          <w:i w:val="0"/>
          <w:sz w:val="24"/>
          <w:szCs w:val="24"/>
        </w:rPr>
        <w:t>эмпатии</w:t>
      </w:r>
      <w:proofErr w:type="spellEnd"/>
      <w:r w:rsidRPr="00A048A8">
        <w:rPr>
          <w:rStyle w:val="ae"/>
          <w:i w:val="0"/>
          <w:sz w:val="24"/>
          <w:szCs w:val="24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9E6E79" w:rsidRPr="00A048A8" w:rsidRDefault="009E6E79" w:rsidP="009E6E79">
      <w:pPr>
        <w:pStyle w:val="ad"/>
        <w:numPr>
          <w:ilvl w:val="0"/>
          <w:numId w:val="32"/>
        </w:numPr>
        <w:rPr>
          <w:rStyle w:val="ae"/>
          <w:i w:val="0"/>
          <w:sz w:val="24"/>
          <w:szCs w:val="24"/>
        </w:rPr>
      </w:pPr>
      <w:r w:rsidRPr="00A048A8">
        <w:rPr>
          <w:rStyle w:val="ae"/>
          <w:i w:val="0"/>
          <w:sz w:val="24"/>
          <w:szCs w:val="24"/>
        </w:rPr>
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 </w:t>
      </w:r>
    </w:p>
    <w:p w:rsidR="009E6E79" w:rsidRPr="00A048A8" w:rsidRDefault="009E6E79" w:rsidP="009E6E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B7B82" w:rsidRDefault="009B7B82" w:rsidP="009B7B82">
      <w:pPr>
        <w:pStyle w:val="a8"/>
        <w:shd w:val="clear" w:color="auto" w:fill="FFFFFF"/>
        <w:tabs>
          <w:tab w:val="num" w:pos="360"/>
        </w:tabs>
        <w:ind w:left="0"/>
        <w:jc w:val="center"/>
        <w:rPr>
          <w:b/>
          <w:bCs/>
          <w:iCs/>
          <w:color w:val="000000"/>
        </w:rPr>
      </w:pPr>
      <w:proofErr w:type="spellStart"/>
      <w:r w:rsidRPr="002F1EED">
        <w:rPr>
          <w:b/>
          <w:bCs/>
          <w:iCs/>
          <w:color w:val="000000"/>
        </w:rPr>
        <w:t>Метапредметные</w:t>
      </w:r>
      <w:proofErr w:type="spellEnd"/>
      <w:r w:rsidRPr="002F1EED">
        <w:rPr>
          <w:b/>
          <w:bCs/>
          <w:iCs/>
          <w:color w:val="000000"/>
        </w:rPr>
        <w:t xml:space="preserve"> результаты обучения</w:t>
      </w:r>
    </w:p>
    <w:p w:rsidR="009B7B82" w:rsidRPr="008418A4" w:rsidRDefault="009B7B82" w:rsidP="009B7B8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18A4">
        <w:rPr>
          <w:b/>
          <w:bCs/>
          <w:color w:val="000000"/>
        </w:rPr>
        <w:t>Регулятивные универсальные учебные действия</w:t>
      </w:r>
    </w:p>
    <w:p w:rsidR="009B7B82" w:rsidRPr="008418A4" w:rsidRDefault="009B7B82" w:rsidP="009B7B82">
      <w:pPr>
        <w:pStyle w:val="a3"/>
        <w:shd w:val="clear" w:color="auto" w:fill="FFFFFF"/>
        <w:tabs>
          <w:tab w:val="num" w:pos="360"/>
        </w:tabs>
        <w:spacing w:before="0" w:beforeAutospacing="0" w:after="0" w:afterAutospacing="0"/>
        <w:jc w:val="both"/>
        <w:rPr>
          <w:color w:val="000000"/>
        </w:rPr>
      </w:pPr>
      <w:r w:rsidRPr="008418A4">
        <w:rPr>
          <w:b/>
          <w:bCs/>
          <w:color w:val="000000"/>
        </w:rPr>
        <w:t>Выпускник научится: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ставить и формулировать собственные задачи в образовательной деятельности и жизненных ситуациях;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организовывать эффективный поиск ресурсов, необходимых для достижения поставленной цели;</w:t>
      </w:r>
    </w:p>
    <w:p w:rsidR="009B7B82" w:rsidRPr="008418A4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сопоставлять полученный результат деятельности с поставленной заранее целью.</w:t>
      </w:r>
    </w:p>
    <w:p w:rsidR="009B7B82" w:rsidRPr="008418A4" w:rsidRDefault="009B7B82" w:rsidP="009B7B82">
      <w:pPr>
        <w:pStyle w:val="a3"/>
        <w:shd w:val="clear" w:color="auto" w:fill="FFFFFF"/>
        <w:tabs>
          <w:tab w:val="num" w:pos="360"/>
        </w:tabs>
        <w:spacing w:before="0" w:beforeAutospacing="0" w:after="0" w:afterAutospacing="0"/>
        <w:jc w:val="both"/>
        <w:rPr>
          <w:color w:val="000000"/>
        </w:rPr>
      </w:pPr>
    </w:p>
    <w:p w:rsidR="009B7B82" w:rsidRPr="008418A4" w:rsidRDefault="009B7B82" w:rsidP="009E6E7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418A4">
        <w:rPr>
          <w:b/>
          <w:bCs/>
          <w:color w:val="000000"/>
        </w:rPr>
        <w:t>Познавательные универсальные учебные действия</w:t>
      </w:r>
    </w:p>
    <w:p w:rsidR="009B7B82" w:rsidRPr="008418A4" w:rsidRDefault="009B7B82" w:rsidP="009B7B82">
      <w:pPr>
        <w:pStyle w:val="a3"/>
        <w:shd w:val="clear" w:color="auto" w:fill="FFFFFF"/>
        <w:tabs>
          <w:tab w:val="num" w:pos="360"/>
        </w:tabs>
        <w:spacing w:before="0" w:beforeAutospacing="0" w:after="0" w:afterAutospacing="0"/>
        <w:jc w:val="both"/>
        <w:rPr>
          <w:color w:val="000000"/>
        </w:rPr>
      </w:pPr>
      <w:r w:rsidRPr="008418A4">
        <w:rPr>
          <w:b/>
          <w:bCs/>
          <w:color w:val="000000"/>
        </w:rPr>
        <w:t>Выпускник научится: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lastRenderedPageBreak/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B7B82" w:rsidRPr="008418A4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</w:r>
      <w:r>
        <w:rPr>
          <w:color w:val="000000"/>
        </w:rPr>
        <w:t>орм информационной безопасности.</w:t>
      </w:r>
    </w:p>
    <w:p w:rsidR="009B7B82" w:rsidRPr="008418A4" w:rsidRDefault="009B7B82" w:rsidP="009B7B82">
      <w:pPr>
        <w:pStyle w:val="a3"/>
        <w:shd w:val="clear" w:color="auto" w:fill="FFFFFF"/>
        <w:tabs>
          <w:tab w:val="num" w:pos="360"/>
        </w:tabs>
        <w:spacing w:before="0" w:beforeAutospacing="0" w:after="0" w:afterAutospacing="0"/>
        <w:jc w:val="both"/>
        <w:rPr>
          <w:color w:val="000000"/>
        </w:rPr>
      </w:pPr>
    </w:p>
    <w:p w:rsidR="009B7B82" w:rsidRPr="008418A4" w:rsidRDefault="009B7B82" w:rsidP="009B7B82">
      <w:pPr>
        <w:pStyle w:val="a3"/>
        <w:shd w:val="clear" w:color="auto" w:fill="FFFFFF"/>
        <w:tabs>
          <w:tab w:val="num" w:pos="360"/>
        </w:tabs>
        <w:spacing w:before="0" w:beforeAutospacing="0" w:after="0" w:afterAutospacing="0"/>
        <w:jc w:val="both"/>
        <w:rPr>
          <w:color w:val="000000"/>
        </w:rPr>
      </w:pPr>
      <w:r w:rsidRPr="008418A4">
        <w:rPr>
          <w:b/>
          <w:bCs/>
          <w:color w:val="000000"/>
        </w:rPr>
        <w:t>Коммуникативные универсальные учебные действия</w:t>
      </w:r>
    </w:p>
    <w:p w:rsidR="009B7B82" w:rsidRPr="008418A4" w:rsidRDefault="009B7B82" w:rsidP="009B7B82">
      <w:pPr>
        <w:pStyle w:val="a3"/>
        <w:shd w:val="clear" w:color="auto" w:fill="FFFFFF"/>
        <w:tabs>
          <w:tab w:val="num" w:pos="360"/>
        </w:tabs>
        <w:spacing w:before="0" w:beforeAutospacing="0" w:after="0" w:afterAutospacing="0"/>
        <w:jc w:val="both"/>
        <w:rPr>
          <w:color w:val="000000"/>
        </w:rPr>
      </w:pPr>
      <w:r w:rsidRPr="008418A4">
        <w:rPr>
          <w:b/>
          <w:bCs/>
          <w:color w:val="000000"/>
        </w:rPr>
        <w:t>Выпускник научится: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осуществлять деловую коммуникацию как со сверстниками, так и со взрослыми,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B7B82" w:rsidRDefault="009B7B82" w:rsidP="009B7B82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418A4">
        <w:rPr>
          <w:color w:val="00000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E6E79" w:rsidRPr="009E6E79" w:rsidRDefault="009B7B82" w:rsidP="009E6E79">
      <w:pPr>
        <w:pStyle w:val="a3"/>
        <w:numPr>
          <w:ilvl w:val="0"/>
          <w:numId w:val="32"/>
        </w:numPr>
        <w:shd w:val="clear" w:color="auto" w:fill="FFFFFF"/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color w:val="000000"/>
        </w:rPr>
        <w:t>р</w:t>
      </w:r>
      <w:r w:rsidRPr="008418A4">
        <w:rPr>
          <w:color w:val="000000"/>
        </w:rPr>
        <w:t xml:space="preserve">аспознавать </w:t>
      </w:r>
      <w:proofErr w:type="spellStart"/>
      <w:r w:rsidRPr="008418A4">
        <w:rPr>
          <w:color w:val="000000"/>
        </w:rPr>
        <w:t>конфликтогенные</w:t>
      </w:r>
      <w:proofErr w:type="spellEnd"/>
      <w:r w:rsidRPr="008418A4">
        <w:rPr>
          <w:color w:val="000000"/>
        </w:rPr>
        <w:t xml:space="preserve"> ситуации и предотвращать конфликты до их активной фазы, выстраивать деловую и образовательную коммуникацию, избега</w:t>
      </w:r>
      <w:r>
        <w:rPr>
          <w:color w:val="000000"/>
        </w:rPr>
        <w:t>я личностных оценочных суждений.</w:t>
      </w:r>
    </w:p>
    <w:p w:rsidR="009E6E79" w:rsidRPr="002F1EED" w:rsidRDefault="009E6E79" w:rsidP="009E6E79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1EE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9E6E79" w:rsidRPr="009B7B82" w:rsidRDefault="009E6E79" w:rsidP="009E6E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F1EED">
        <w:rPr>
          <w:rFonts w:ascii="Times New Roman" w:hAnsi="Times New Roman" w:cs="Times New Roman"/>
          <w:b/>
          <w:sz w:val="24"/>
          <w:szCs w:val="24"/>
        </w:rPr>
        <w:t>Ученик научится</w:t>
      </w:r>
      <w:r w:rsidRPr="00BA259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E6E79" w:rsidRDefault="009E6E79" w:rsidP="009E6E79">
      <w:pPr>
        <w:pStyle w:val="a5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7B82">
        <w:rPr>
          <w:rFonts w:ascii="Times New Roman" w:hAnsi="Times New Roman" w:cs="Times New Roman"/>
          <w:sz w:val="24"/>
          <w:szCs w:val="24"/>
        </w:rPr>
        <w:t>понимать</w:t>
      </w:r>
      <w:r w:rsidRPr="007C56AA">
        <w:rPr>
          <w:rFonts w:ascii="Times New Roman" w:hAnsi="Times New Roman" w:cs="Times New Roman"/>
          <w:sz w:val="24"/>
          <w:szCs w:val="24"/>
          <w:lang w:eastAsia="ru-RU"/>
        </w:rPr>
        <w:t xml:space="preserve"> устройство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светового </w:t>
      </w:r>
      <w:r w:rsidRPr="007C56AA">
        <w:rPr>
          <w:rFonts w:ascii="Times New Roman" w:hAnsi="Times New Roman" w:cs="Times New Roman"/>
          <w:sz w:val="24"/>
          <w:szCs w:val="24"/>
          <w:lang w:eastAsia="ru-RU"/>
        </w:rPr>
        <w:t xml:space="preserve">микроскопа; </w:t>
      </w:r>
    </w:p>
    <w:p w:rsidR="009E6E79" w:rsidRDefault="009E6E79" w:rsidP="009E6E79">
      <w:pPr>
        <w:pStyle w:val="a5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7B82">
        <w:rPr>
          <w:rFonts w:ascii="Times New Roman" w:hAnsi="Times New Roman" w:cs="Times New Roman"/>
          <w:sz w:val="24"/>
          <w:szCs w:val="24"/>
        </w:rPr>
        <w:t>понимать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эукариотической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клетки, </w:t>
      </w:r>
      <w:r w:rsidRPr="007C56AA">
        <w:rPr>
          <w:rFonts w:ascii="Times New Roman" w:hAnsi="Times New Roman" w:cs="Times New Roman"/>
          <w:sz w:val="24"/>
          <w:szCs w:val="24"/>
          <w:lang w:eastAsia="ru-RU"/>
        </w:rPr>
        <w:t>черты сходства и различия растительной и животной клеток; основные компоненты и органоиды клеток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E6E79" w:rsidRDefault="009E6E79" w:rsidP="009E6E79">
      <w:pPr>
        <w:pStyle w:val="a5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7B82">
        <w:rPr>
          <w:rFonts w:ascii="Times New Roman" w:hAnsi="Times New Roman" w:cs="Times New Roman"/>
          <w:sz w:val="24"/>
          <w:szCs w:val="24"/>
        </w:rPr>
        <w:t>понимать</w:t>
      </w:r>
      <w:r w:rsidRPr="007C56AA">
        <w:rPr>
          <w:rFonts w:ascii="Times New Roman" w:hAnsi="Times New Roman" w:cs="Times New Roman"/>
          <w:sz w:val="24"/>
          <w:szCs w:val="24"/>
          <w:lang w:eastAsia="ru-RU"/>
        </w:rPr>
        <w:t xml:space="preserve"> классификацию тканей,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их </w:t>
      </w:r>
      <w:r w:rsidRPr="007C56AA"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 в эволюции многоклеточных; </w:t>
      </w:r>
    </w:p>
    <w:p w:rsidR="009E6E79" w:rsidRPr="009B7B82" w:rsidRDefault="009E6E79" w:rsidP="009E6E79">
      <w:pPr>
        <w:pStyle w:val="a5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особенности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строения основных типов тканей</w:t>
      </w:r>
      <w:r w:rsidRPr="007C56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растений, </w:t>
      </w:r>
      <w:r w:rsidRPr="007C56AA">
        <w:rPr>
          <w:rFonts w:ascii="Times New Roman" w:hAnsi="Times New Roman" w:cs="Times New Roman"/>
          <w:sz w:val="24"/>
          <w:szCs w:val="24"/>
          <w:lang w:eastAsia="ru-RU"/>
        </w:rPr>
        <w:t>животных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человека в соответствии с выполняемыми функциями</w:t>
      </w:r>
      <w:r w:rsidRPr="009B7B8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E6E79" w:rsidRPr="009B7B82" w:rsidRDefault="009E6E79" w:rsidP="009E6E79">
      <w:pPr>
        <w:pStyle w:val="a8"/>
        <w:shd w:val="clear" w:color="auto" w:fill="FFFFFF"/>
        <w:tabs>
          <w:tab w:val="left" w:pos="136"/>
        </w:tabs>
        <w:ind w:left="0"/>
        <w:jc w:val="both"/>
        <w:rPr>
          <w:b/>
        </w:rPr>
      </w:pPr>
      <w:r>
        <w:rPr>
          <w:b/>
        </w:rPr>
        <w:t>Уче</w:t>
      </w:r>
      <w:r w:rsidRPr="002F1EED">
        <w:rPr>
          <w:b/>
        </w:rPr>
        <w:t>ник получит возможность научиться:</w:t>
      </w:r>
    </w:p>
    <w:p w:rsidR="009E6E79" w:rsidRDefault="009E6E79" w:rsidP="009E6E79">
      <w:pPr>
        <w:pStyle w:val="a5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259F">
        <w:rPr>
          <w:rFonts w:ascii="Times New Roman" w:hAnsi="Times New Roman" w:cs="Times New Roman"/>
          <w:sz w:val="24"/>
          <w:szCs w:val="24"/>
          <w:lang w:eastAsia="ru-RU"/>
        </w:rPr>
        <w:t xml:space="preserve">работать с микроскопом и препаратами; </w:t>
      </w:r>
    </w:p>
    <w:p w:rsidR="009E6E79" w:rsidRDefault="009E6E79" w:rsidP="009E6E79">
      <w:pPr>
        <w:pStyle w:val="a5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259F">
        <w:rPr>
          <w:rFonts w:ascii="Times New Roman" w:hAnsi="Times New Roman" w:cs="Times New Roman"/>
          <w:sz w:val="24"/>
          <w:szCs w:val="24"/>
          <w:lang w:eastAsia="ru-RU"/>
        </w:rPr>
        <w:t>называть составные части клетки и узнав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ать их на схеме или фотографии;</w:t>
      </w:r>
    </w:p>
    <w:p w:rsidR="009E6E79" w:rsidRDefault="009E6E79" w:rsidP="009E6E79">
      <w:pPr>
        <w:pStyle w:val="a5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259F">
        <w:rPr>
          <w:rFonts w:ascii="Times New Roman" w:hAnsi="Times New Roman" w:cs="Times New Roman"/>
          <w:sz w:val="24"/>
          <w:szCs w:val="24"/>
          <w:lang w:eastAsia="ru-RU"/>
        </w:rPr>
        <w:t xml:space="preserve">изготавливать простейшие препараты для </w:t>
      </w:r>
      <w:r>
        <w:rPr>
          <w:rFonts w:ascii="Times New Roman" w:hAnsi="Times New Roman" w:cs="Times New Roman"/>
          <w:sz w:val="24"/>
          <w:szCs w:val="24"/>
          <w:lang w:eastAsia="ru-RU"/>
        </w:rPr>
        <w:t>микроскопического исследования;</w:t>
      </w:r>
    </w:p>
    <w:p w:rsidR="009E6E79" w:rsidRDefault="009E6E79" w:rsidP="009E6E79">
      <w:pPr>
        <w:pStyle w:val="a5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259F">
        <w:rPr>
          <w:rFonts w:ascii="Times New Roman" w:hAnsi="Times New Roman" w:cs="Times New Roman"/>
          <w:sz w:val="24"/>
          <w:szCs w:val="24"/>
          <w:lang w:eastAsia="ru-RU"/>
        </w:rPr>
        <w:t>определять тип ткани по фотографии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схеме</w:t>
      </w:r>
      <w:r w:rsidRPr="00BA259F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9E6E79" w:rsidRDefault="009E6E79" w:rsidP="009E6E79">
      <w:pPr>
        <w:pStyle w:val="a5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259F">
        <w:rPr>
          <w:rFonts w:ascii="Times New Roman" w:hAnsi="Times New Roman" w:cs="Times New Roman"/>
          <w:sz w:val="24"/>
          <w:szCs w:val="24"/>
          <w:lang w:eastAsia="ru-RU"/>
        </w:rPr>
        <w:t xml:space="preserve">иллюстрировать ответ простейшими схемами и рисунками; </w:t>
      </w:r>
    </w:p>
    <w:p w:rsidR="009E6E79" w:rsidRDefault="009E6E79" w:rsidP="009E6E79">
      <w:pPr>
        <w:pStyle w:val="a5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259F">
        <w:rPr>
          <w:rFonts w:ascii="Times New Roman" w:hAnsi="Times New Roman" w:cs="Times New Roman"/>
          <w:sz w:val="24"/>
          <w:szCs w:val="24"/>
          <w:lang w:eastAsia="ru-RU"/>
        </w:rPr>
        <w:t xml:space="preserve">работать с биологической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Pr="00BA259F">
        <w:rPr>
          <w:rFonts w:ascii="Times New Roman" w:hAnsi="Times New Roman" w:cs="Times New Roman"/>
          <w:sz w:val="24"/>
          <w:szCs w:val="24"/>
          <w:lang w:eastAsia="ru-RU"/>
        </w:rPr>
        <w:t xml:space="preserve">медицинской литературой; </w:t>
      </w:r>
    </w:p>
    <w:p w:rsidR="009E6E79" w:rsidRDefault="009E6E79" w:rsidP="009E6E79">
      <w:pPr>
        <w:pStyle w:val="a5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составлять рефераты, </w:t>
      </w:r>
      <w:r w:rsidRPr="00BA259F">
        <w:rPr>
          <w:rFonts w:ascii="Times New Roman" w:hAnsi="Times New Roman" w:cs="Times New Roman"/>
          <w:sz w:val="24"/>
          <w:szCs w:val="24"/>
          <w:lang w:eastAsia="ru-RU"/>
        </w:rPr>
        <w:t xml:space="preserve">доклады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презентации </w:t>
      </w:r>
      <w:r w:rsidRPr="00BA259F">
        <w:rPr>
          <w:rFonts w:ascii="Times New Roman" w:hAnsi="Times New Roman" w:cs="Times New Roman"/>
          <w:sz w:val="24"/>
          <w:szCs w:val="24"/>
          <w:lang w:eastAsia="ru-RU"/>
        </w:rPr>
        <w:t>по интересующим их темам;</w:t>
      </w:r>
    </w:p>
    <w:p w:rsidR="009E6E79" w:rsidRDefault="009E6E79" w:rsidP="009E6E79">
      <w:pPr>
        <w:pStyle w:val="a5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259F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использовать знания о клетке и тканях для ведения здорового образа жизни.</w:t>
      </w:r>
    </w:p>
    <w:p w:rsidR="009E6E79" w:rsidRDefault="009E6E79" w:rsidP="00294B3A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101C" w:rsidRDefault="0032101C" w:rsidP="00294B3A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26612">
        <w:rPr>
          <w:rFonts w:ascii="Times New Roman" w:hAnsi="Times New Roman"/>
          <w:b/>
          <w:bCs/>
          <w:sz w:val="24"/>
          <w:szCs w:val="24"/>
        </w:rPr>
        <w:t>Учебно</w:t>
      </w:r>
      <w:proofErr w:type="spellEnd"/>
      <w:r w:rsidRPr="00726612">
        <w:rPr>
          <w:rFonts w:ascii="Times New Roman" w:hAnsi="Times New Roman"/>
          <w:b/>
          <w:bCs/>
          <w:sz w:val="24"/>
          <w:szCs w:val="24"/>
        </w:rPr>
        <w:t xml:space="preserve"> - тематическое планирование</w:t>
      </w:r>
    </w:p>
    <w:p w:rsidR="00A048A8" w:rsidRDefault="00A048A8" w:rsidP="00294B3A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55"/>
        <w:gridCol w:w="851"/>
        <w:gridCol w:w="1275"/>
        <w:gridCol w:w="1956"/>
        <w:gridCol w:w="3119"/>
      </w:tblGrid>
      <w:tr w:rsidR="00A048A8" w:rsidRPr="00B128DF" w:rsidTr="00AA74B6">
        <w:trPr>
          <w:trHeight w:val="4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48A8" w:rsidRPr="00B128DF" w:rsidRDefault="00A048A8" w:rsidP="0081110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048A8" w:rsidRPr="00B128DF" w:rsidRDefault="00A048A8" w:rsidP="0081110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48A8" w:rsidRPr="00B128DF" w:rsidRDefault="00A048A8" w:rsidP="0081110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8A8" w:rsidRPr="00B128DF" w:rsidRDefault="00A048A8" w:rsidP="00811105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48A8" w:rsidRPr="00B128DF" w:rsidRDefault="00A048A8" w:rsidP="00811105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048A8" w:rsidRPr="00B128DF" w:rsidTr="00AA74B6">
        <w:trPr>
          <w:trHeight w:val="48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81110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81110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81110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81110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Default="00A048A8" w:rsidP="0081110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лабораторные</w:t>
            </w:r>
          </w:p>
          <w:p w:rsidR="00A048A8" w:rsidRPr="00B128DF" w:rsidRDefault="00A048A8" w:rsidP="0081110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811105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48A8" w:rsidRPr="00B128DF" w:rsidTr="00AA74B6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A048A8" w:rsidRPr="00EB2F0D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</w:tcPr>
          <w:p w:rsidR="00A048A8" w:rsidRPr="00EB2F0D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A048A8" w:rsidRDefault="00744916" w:rsidP="00A048A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  <w:proofErr w:type="spellStart"/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fsior</w:t>
              </w:r>
              <w:proofErr w:type="spellEnd"/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.edu.ru/</w:t>
              </w:r>
            </w:hyperlink>
          </w:p>
          <w:p w:rsidR="00A048A8" w:rsidRPr="00A048A8" w:rsidRDefault="00744916" w:rsidP="00A048A8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7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8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A048A8" w:rsidRPr="00B128DF" w:rsidRDefault="00744916" w:rsidP="00A04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  <w:hyperlink r:id="rId10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</w:tc>
      </w:tr>
      <w:tr w:rsidR="00A048A8" w:rsidRPr="00B128DF" w:rsidTr="00AA74B6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A048A8" w:rsidRPr="00EB2F0D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F03C2">
              <w:rPr>
                <w:rFonts w:ascii="Times New Roman" w:hAnsi="Times New Roman" w:cs="Times New Roman"/>
                <w:sz w:val="24"/>
                <w:szCs w:val="24"/>
              </w:rPr>
              <w:t>Гистология - наука о тканях</w:t>
            </w:r>
          </w:p>
        </w:tc>
        <w:tc>
          <w:tcPr>
            <w:tcW w:w="851" w:type="dxa"/>
          </w:tcPr>
          <w:p w:rsidR="00A048A8" w:rsidRPr="00EB2F0D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A048A8" w:rsidRDefault="00744916" w:rsidP="00A048A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  <w:proofErr w:type="spellStart"/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fsior</w:t>
              </w:r>
              <w:proofErr w:type="spellEnd"/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.edu.ru/</w:t>
              </w:r>
            </w:hyperlink>
          </w:p>
          <w:p w:rsidR="00A048A8" w:rsidRPr="00A048A8" w:rsidRDefault="00744916" w:rsidP="00A048A8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12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13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A048A8" w:rsidRPr="00A048A8" w:rsidRDefault="00744916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</w:p>
        </w:tc>
      </w:tr>
      <w:tr w:rsidR="00A048A8" w:rsidRPr="00B128DF" w:rsidTr="00AA74B6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55" w:type="dxa"/>
          </w:tcPr>
          <w:p w:rsidR="00A048A8" w:rsidRPr="005F03C2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F03C2">
              <w:rPr>
                <w:rFonts w:ascii="Times New Roman" w:hAnsi="Times New Roman" w:cs="Times New Roman"/>
                <w:sz w:val="24"/>
                <w:szCs w:val="24"/>
              </w:rPr>
              <w:t>Ткани животных</w:t>
            </w:r>
          </w:p>
        </w:tc>
        <w:tc>
          <w:tcPr>
            <w:tcW w:w="851" w:type="dxa"/>
          </w:tcPr>
          <w:p w:rsidR="00A048A8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A048A8" w:rsidRDefault="00744916" w:rsidP="00A048A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  <w:proofErr w:type="spellStart"/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fsior</w:t>
              </w:r>
              <w:proofErr w:type="spellEnd"/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.edu.ru/</w:t>
              </w:r>
            </w:hyperlink>
          </w:p>
          <w:p w:rsidR="00A048A8" w:rsidRPr="00A048A8" w:rsidRDefault="00744916" w:rsidP="00A048A8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16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17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A048A8" w:rsidRPr="00A048A8" w:rsidRDefault="00744916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A048A8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</w:p>
        </w:tc>
      </w:tr>
      <w:tr w:rsidR="00A048A8" w:rsidRPr="00B128DF" w:rsidTr="00AA74B6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:rsidR="00A048A8" w:rsidRPr="005F03C2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F03C2">
              <w:rPr>
                <w:rFonts w:ascii="Times New Roman" w:hAnsi="Times New Roman" w:cs="Times New Roman"/>
                <w:sz w:val="24"/>
                <w:szCs w:val="24"/>
              </w:rPr>
              <w:t>Ткани животных</w:t>
            </w:r>
          </w:p>
        </w:tc>
        <w:tc>
          <w:tcPr>
            <w:tcW w:w="851" w:type="dxa"/>
          </w:tcPr>
          <w:p w:rsidR="00A048A8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B128DF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B6" w:rsidRPr="00A048A8" w:rsidRDefault="00744916" w:rsidP="00AA74B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AA74B6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  <w:proofErr w:type="spellStart"/>
              <w:r w:rsidR="00AA74B6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fsior</w:t>
              </w:r>
              <w:proofErr w:type="spellEnd"/>
              <w:r w:rsidR="00AA74B6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.edu.ru/</w:t>
              </w:r>
            </w:hyperlink>
          </w:p>
          <w:p w:rsidR="00AA74B6" w:rsidRPr="00A048A8" w:rsidRDefault="00744916" w:rsidP="00AA74B6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20" w:history="1">
              <w:r w:rsidR="00AA74B6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21" w:history="1">
              <w:r w:rsidR="00AA74B6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A048A8" w:rsidRPr="00A048A8" w:rsidRDefault="00744916" w:rsidP="00AA74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AA74B6" w:rsidRPr="00A048A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</w:p>
        </w:tc>
      </w:tr>
      <w:tr w:rsidR="00A048A8" w:rsidRPr="00B128DF" w:rsidTr="00AA74B6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A048A8" w:rsidRPr="005F03C2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предмету</w:t>
            </w:r>
          </w:p>
        </w:tc>
        <w:tc>
          <w:tcPr>
            <w:tcW w:w="851" w:type="dxa"/>
          </w:tcPr>
          <w:p w:rsidR="00A048A8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Default="00A048A8" w:rsidP="00A048A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A8" w:rsidRPr="00A048A8" w:rsidRDefault="00A048A8" w:rsidP="00A048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4686" w:rsidRDefault="00874686" w:rsidP="003D3B82">
      <w:pPr>
        <w:pStyle w:val="c69"/>
        <w:jc w:val="center"/>
      </w:pPr>
    </w:p>
    <w:sectPr w:rsidR="00874686" w:rsidSect="0032101C">
      <w:pgSz w:w="11906" w:h="16838"/>
      <w:pgMar w:top="1134" w:right="127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6DF2"/>
    <w:multiLevelType w:val="hybridMultilevel"/>
    <w:tmpl w:val="3428643C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" w15:restartNumberingAfterBreak="0">
    <w:nsid w:val="048F113E"/>
    <w:multiLevelType w:val="hybridMultilevel"/>
    <w:tmpl w:val="815E7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7119A"/>
    <w:multiLevelType w:val="multilevel"/>
    <w:tmpl w:val="0DCCA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E4FD6"/>
    <w:multiLevelType w:val="hybridMultilevel"/>
    <w:tmpl w:val="2CC61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82C79"/>
    <w:multiLevelType w:val="multilevel"/>
    <w:tmpl w:val="B0FA0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773764"/>
    <w:multiLevelType w:val="multilevel"/>
    <w:tmpl w:val="4AAE5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A42A70"/>
    <w:multiLevelType w:val="hybridMultilevel"/>
    <w:tmpl w:val="888E4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73855"/>
    <w:multiLevelType w:val="hybridMultilevel"/>
    <w:tmpl w:val="C3900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10939"/>
    <w:multiLevelType w:val="multilevel"/>
    <w:tmpl w:val="19F4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2E25D1"/>
    <w:multiLevelType w:val="hybridMultilevel"/>
    <w:tmpl w:val="E65E4E8E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41FC2E6B"/>
    <w:multiLevelType w:val="hybridMultilevel"/>
    <w:tmpl w:val="13D2E2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C4276A"/>
    <w:multiLevelType w:val="multilevel"/>
    <w:tmpl w:val="A1E8D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560903"/>
    <w:multiLevelType w:val="hybridMultilevel"/>
    <w:tmpl w:val="B66A6E34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4" w15:restartNumberingAfterBreak="0">
    <w:nsid w:val="4A6005F3"/>
    <w:multiLevelType w:val="multilevel"/>
    <w:tmpl w:val="2B048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C03F32"/>
    <w:multiLevelType w:val="hybridMultilevel"/>
    <w:tmpl w:val="4698B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D2AB0"/>
    <w:multiLevelType w:val="hybridMultilevel"/>
    <w:tmpl w:val="9BD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22676"/>
    <w:multiLevelType w:val="hybridMultilevel"/>
    <w:tmpl w:val="641C2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D52EB"/>
    <w:multiLevelType w:val="hybridMultilevel"/>
    <w:tmpl w:val="F2CAB2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B10865"/>
    <w:multiLevelType w:val="hybridMultilevel"/>
    <w:tmpl w:val="DF72ACB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 w15:restartNumberingAfterBreak="0">
    <w:nsid w:val="64FA0FD6"/>
    <w:multiLevelType w:val="hybridMultilevel"/>
    <w:tmpl w:val="4A96D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8C66AB"/>
    <w:multiLevelType w:val="hybridMultilevel"/>
    <w:tmpl w:val="D3864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70AA0"/>
    <w:multiLevelType w:val="hybridMultilevel"/>
    <w:tmpl w:val="9D2E9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F565E"/>
    <w:multiLevelType w:val="hybridMultilevel"/>
    <w:tmpl w:val="1C28A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D429B"/>
    <w:multiLevelType w:val="hybridMultilevel"/>
    <w:tmpl w:val="A06CFF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320594"/>
    <w:multiLevelType w:val="hybridMultilevel"/>
    <w:tmpl w:val="5F967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95853"/>
    <w:multiLevelType w:val="multilevel"/>
    <w:tmpl w:val="8E5C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D5501C"/>
    <w:multiLevelType w:val="hybridMultilevel"/>
    <w:tmpl w:val="F61E74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B807B9"/>
    <w:multiLevelType w:val="hybridMultilevel"/>
    <w:tmpl w:val="F4981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5175F"/>
    <w:multiLevelType w:val="hybridMultilevel"/>
    <w:tmpl w:val="A6709D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24059A"/>
    <w:multiLevelType w:val="hybridMultilevel"/>
    <w:tmpl w:val="3D9A9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6"/>
  </w:num>
  <w:num w:numId="5">
    <w:abstractNumId w:val="9"/>
  </w:num>
  <w:num w:numId="6">
    <w:abstractNumId w:val="2"/>
  </w:num>
  <w:num w:numId="7">
    <w:abstractNumId w:val="8"/>
  </w:num>
  <w:num w:numId="8">
    <w:abstractNumId w:val="17"/>
  </w:num>
  <w:num w:numId="9">
    <w:abstractNumId w:val="22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9"/>
  </w:num>
  <w:num w:numId="13">
    <w:abstractNumId w:val="3"/>
  </w:num>
  <w:num w:numId="14">
    <w:abstractNumId w:val="24"/>
  </w:num>
  <w:num w:numId="15">
    <w:abstractNumId w:val="0"/>
  </w:num>
  <w:num w:numId="16">
    <w:abstractNumId w:val="23"/>
  </w:num>
  <w:num w:numId="17">
    <w:abstractNumId w:val="11"/>
  </w:num>
  <w:num w:numId="18">
    <w:abstractNumId w:val="30"/>
  </w:num>
  <w:num w:numId="19">
    <w:abstractNumId w:val="15"/>
  </w:num>
  <w:num w:numId="20">
    <w:abstractNumId w:val="28"/>
  </w:num>
  <w:num w:numId="21">
    <w:abstractNumId w:val="21"/>
  </w:num>
  <w:num w:numId="22">
    <w:abstractNumId w:val="1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0"/>
  </w:num>
  <w:num w:numId="27">
    <w:abstractNumId w:val="13"/>
  </w:num>
  <w:num w:numId="28">
    <w:abstractNumId w:val="20"/>
  </w:num>
  <w:num w:numId="29">
    <w:abstractNumId w:val="7"/>
  </w:num>
  <w:num w:numId="30">
    <w:abstractNumId w:val="27"/>
  </w:num>
  <w:num w:numId="31">
    <w:abstractNumId w:val="25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1641"/>
    <w:rsid w:val="000F4FD0"/>
    <w:rsid w:val="00106E1D"/>
    <w:rsid w:val="00136FD6"/>
    <w:rsid w:val="00140849"/>
    <w:rsid w:val="001A0199"/>
    <w:rsid w:val="001A490E"/>
    <w:rsid w:val="001B6367"/>
    <w:rsid w:val="001C0BE1"/>
    <w:rsid w:val="001E10FA"/>
    <w:rsid w:val="00200EB4"/>
    <w:rsid w:val="00227241"/>
    <w:rsid w:val="0023451C"/>
    <w:rsid w:val="002837D8"/>
    <w:rsid w:val="00294B3A"/>
    <w:rsid w:val="002E25B8"/>
    <w:rsid w:val="002F49B9"/>
    <w:rsid w:val="003075E9"/>
    <w:rsid w:val="0032101C"/>
    <w:rsid w:val="003410B1"/>
    <w:rsid w:val="003B5D2E"/>
    <w:rsid w:val="003C0E02"/>
    <w:rsid w:val="003C357E"/>
    <w:rsid w:val="003D3B82"/>
    <w:rsid w:val="003F1768"/>
    <w:rsid w:val="00417B28"/>
    <w:rsid w:val="00497F1D"/>
    <w:rsid w:val="004C70A7"/>
    <w:rsid w:val="00517A3A"/>
    <w:rsid w:val="00593382"/>
    <w:rsid w:val="005A15B4"/>
    <w:rsid w:val="005D11B4"/>
    <w:rsid w:val="005D126F"/>
    <w:rsid w:val="005F03C2"/>
    <w:rsid w:val="00612C8E"/>
    <w:rsid w:val="00642D07"/>
    <w:rsid w:val="00662137"/>
    <w:rsid w:val="006711D3"/>
    <w:rsid w:val="006B790C"/>
    <w:rsid w:val="006D4931"/>
    <w:rsid w:val="00744916"/>
    <w:rsid w:val="00773054"/>
    <w:rsid w:val="007A1641"/>
    <w:rsid w:val="007C56AA"/>
    <w:rsid w:val="00826BFB"/>
    <w:rsid w:val="00826CCA"/>
    <w:rsid w:val="00854C18"/>
    <w:rsid w:val="00874686"/>
    <w:rsid w:val="00936485"/>
    <w:rsid w:val="00984524"/>
    <w:rsid w:val="009A416E"/>
    <w:rsid w:val="009B7B82"/>
    <w:rsid w:val="009C245D"/>
    <w:rsid w:val="009D1492"/>
    <w:rsid w:val="009E6E79"/>
    <w:rsid w:val="009F3661"/>
    <w:rsid w:val="00A048A8"/>
    <w:rsid w:val="00A42FC8"/>
    <w:rsid w:val="00A5078F"/>
    <w:rsid w:val="00A63DF1"/>
    <w:rsid w:val="00A724C0"/>
    <w:rsid w:val="00A77DB1"/>
    <w:rsid w:val="00A84DAC"/>
    <w:rsid w:val="00AA74B6"/>
    <w:rsid w:val="00AD1F48"/>
    <w:rsid w:val="00B12747"/>
    <w:rsid w:val="00B2742E"/>
    <w:rsid w:val="00B51A02"/>
    <w:rsid w:val="00B52524"/>
    <w:rsid w:val="00B60175"/>
    <w:rsid w:val="00BA259F"/>
    <w:rsid w:val="00BF1FFF"/>
    <w:rsid w:val="00C04050"/>
    <w:rsid w:val="00C10BC0"/>
    <w:rsid w:val="00C16ED9"/>
    <w:rsid w:val="00C2215B"/>
    <w:rsid w:val="00C80296"/>
    <w:rsid w:val="00C97410"/>
    <w:rsid w:val="00CA0ED2"/>
    <w:rsid w:val="00CE48CE"/>
    <w:rsid w:val="00CF6F70"/>
    <w:rsid w:val="00D47D32"/>
    <w:rsid w:val="00D956DF"/>
    <w:rsid w:val="00DD232B"/>
    <w:rsid w:val="00DD4CE9"/>
    <w:rsid w:val="00DD6D10"/>
    <w:rsid w:val="00E34B62"/>
    <w:rsid w:val="00E909FD"/>
    <w:rsid w:val="00EB3678"/>
    <w:rsid w:val="00F0521A"/>
    <w:rsid w:val="00F067CB"/>
    <w:rsid w:val="00F07F1F"/>
    <w:rsid w:val="00F11C64"/>
    <w:rsid w:val="00F145D9"/>
    <w:rsid w:val="00F25FC7"/>
    <w:rsid w:val="00FA68B6"/>
    <w:rsid w:val="00FC16FD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224F"/>
  <w15:docId w15:val="{1B7F5B88-5CEC-45E6-BB1E-B64EC5D2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21A"/>
  </w:style>
  <w:style w:type="paragraph" w:styleId="3">
    <w:name w:val="heading 3"/>
    <w:basedOn w:val="a"/>
    <w:link w:val="30"/>
    <w:uiPriority w:val="9"/>
    <w:qFormat/>
    <w:rsid w:val="007A16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A16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A16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A16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A1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A1641"/>
    <w:rPr>
      <w:b/>
      <w:bCs/>
    </w:rPr>
  </w:style>
  <w:style w:type="character" w:customStyle="1" w:styleId="apple-converted-space">
    <w:name w:val="apple-converted-space"/>
    <w:basedOn w:val="a0"/>
    <w:rsid w:val="007A1641"/>
  </w:style>
  <w:style w:type="paragraph" w:styleId="a5">
    <w:name w:val="No Spacing"/>
    <w:uiPriority w:val="1"/>
    <w:qFormat/>
    <w:rsid w:val="00984524"/>
    <w:pPr>
      <w:spacing w:after="0" w:line="240" w:lineRule="auto"/>
    </w:pPr>
  </w:style>
  <w:style w:type="paragraph" w:styleId="a6">
    <w:name w:val="Body Text"/>
    <w:basedOn w:val="a"/>
    <w:link w:val="a7"/>
    <w:semiHidden/>
    <w:unhideWhenUsed/>
    <w:rsid w:val="0098452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9845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9845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7C56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7C5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c16">
    <w:name w:val="c6 c16"/>
    <w:basedOn w:val="a"/>
    <w:uiPriority w:val="99"/>
    <w:rsid w:val="007C56A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C56AA"/>
    <w:rPr>
      <w:rFonts w:cs="Times New Roman"/>
    </w:rPr>
  </w:style>
  <w:style w:type="paragraph" w:customStyle="1" w:styleId="c6">
    <w:name w:val="c6"/>
    <w:basedOn w:val="a"/>
    <w:uiPriority w:val="99"/>
    <w:rsid w:val="007C56A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C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C56AA"/>
  </w:style>
  <w:style w:type="paragraph" w:styleId="31">
    <w:name w:val="Body Text Indent 3"/>
    <w:basedOn w:val="a"/>
    <w:link w:val="32"/>
    <w:rsid w:val="00136FD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36FD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rsid w:val="00A5078F"/>
    <w:rPr>
      <w:color w:val="0000FF"/>
      <w:u w:val="single"/>
    </w:rPr>
  </w:style>
  <w:style w:type="paragraph" w:customStyle="1" w:styleId="Default">
    <w:name w:val="Default"/>
    <w:rsid w:val="005933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69">
    <w:name w:val="c69"/>
    <w:basedOn w:val="a"/>
    <w:rsid w:val="00140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Основной (Основной Текст)"/>
    <w:basedOn w:val="a"/>
    <w:uiPriority w:val="99"/>
    <w:rsid w:val="009E6E79"/>
    <w:pPr>
      <w:widowControl w:val="0"/>
      <w:autoSpaceDE w:val="0"/>
      <w:autoSpaceDN w:val="0"/>
      <w:adjustRightInd w:val="0"/>
      <w:spacing w:after="0" w:line="243" w:lineRule="atLeast"/>
      <w:ind w:firstLine="227"/>
      <w:jc w:val="both"/>
      <w:textAlignment w:val="center"/>
    </w:pPr>
    <w:rPr>
      <w:rFonts w:ascii="TimesNewRomanPSMT" w:eastAsiaTheme="minorEastAsia" w:hAnsi="TimesNewRomanPSMT" w:cs="TimesNewRomanPSMT"/>
      <w:color w:val="000000"/>
      <w:sz w:val="20"/>
      <w:szCs w:val="20"/>
      <w:lang w:eastAsia="ru-RU"/>
    </w:rPr>
  </w:style>
  <w:style w:type="paragraph" w:customStyle="1" w:styleId="ad">
    <w:name w:val="Основной — (Основной Текст)"/>
    <w:basedOn w:val="a"/>
    <w:uiPriority w:val="99"/>
    <w:rsid w:val="009E6E79"/>
    <w:pPr>
      <w:widowControl w:val="0"/>
      <w:autoSpaceDE w:val="0"/>
      <w:autoSpaceDN w:val="0"/>
      <w:adjustRightInd w:val="0"/>
      <w:spacing w:after="0" w:line="243" w:lineRule="atLeast"/>
      <w:ind w:left="283" w:hanging="283"/>
      <w:jc w:val="both"/>
      <w:textAlignment w:val="center"/>
    </w:pPr>
    <w:rPr>
      <w:rFonts w:ascii="TimesNewRomanPSMT" w:eastAsiaTheme="minorEastAsia" w:hAnsi="TimesNewRomanPSMT" w:cs="TimesNewRomanPSMT"/>
      <w:color w:val="000000"/>
      <w:sz w:val="20"/>
      <w:szCs w:val="20"/>
      <w:lang w:eastAsia="ru-RU"/>
    </w:rPr>
  </w:style>
  <w:style w:type="character" w:customStyle="1" w:styleId="ae">
    <w:name w:val="Курсив (Выделения)"/>
    <w:uiPriority w:val="99"/>
    <w:rsid w:val="009E6E79"/>
    <w:rPr>
      <w:i/>
      <w:iCs/>
    </w:rPr>
  </w:style>
  <w:style w:type="character" w:customStyle="1" w:styleId="af">
    <w:name w:val="Полужирный (Выделения)"/>
    <w:uiPriority w:val="99"/>
    <w:rsid w:val="00A048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1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-oge.sdamgia.ru/" TargetMode="External"/><Relationship Id="rId13" Type="http://schemas.openxmlformats.org/officeDocument/2006/relationships/hyperlink" Target="https://bio-oge.sdamgia.ru/" TargetMode="External"/><Relationship Id="rId18" Type="http://schemas.openxmlformats.org/officeDocument/2006/relationships/hyperlink" Target="http://bioword.narod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o-oge.sdamgia.ru/" TargetMode="External"/><Relationship Id="rId7" Type="http://schemas.openxmlformats.org/officeDocument/2006/relationships/hyperlink" Target="https://bio-&#1077;ge.sdamgia.ru" TargetMode="External"/><Relationship Id="rId12" Type="http://schemas.openxmlformats.org/officeDocument/2006/relationships/hyperlink" Target="https://bio-&#1077;ge.sdamgia.ru" TargetMode="External"/><Relationship Id="rId17" Type="http://schemas.openxmlformats.org/officeDocument/2006/relationships/hyperlink" Target="https://bio-oge.sdamgi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o-&#1077;ge.sdamgia.ru" TargetMode="External"/><Relationship Id="rId20" Type="http://schemas.openxmlformats.org/officeDocument/2006/relationships/hyperlink" Target="https://bio-&#1077;ge.sdamgia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fsior.edu.ru/" TargetMode="External"/><Relationship Id="rId11" Type="http://schemas.openxmlformats.org/officeDocument/2006/relationships/hyperlink" Target="http://fsior.edu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sior.edu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oword.narod.ru/" TargetMode="External"/><Relationship Id="rId19" Type="http://schemas.openxmlformats.org/officeDocument/2006/relationships/hyperlink" Target="http://fsior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oword.narod.ru/" TargetMode="External"/><Relationship Id="rId14" Type="http://schemas.openxmlformats.org/officeDocument/2006/relationships/hyperlink" Target="http://bioword.narod.ru/" TargetMode="External"/><Relationship Id="rId22" Type="http://schemas.openxmlformats.org/officeDocument/2006/relationships/hyperlink" Target="http://bioword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72ED9-FC74-4F00-8477-AF433872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3146</Words>
  <Characters>17937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Косенковы</dc:creator>
  <cp:lastModifiedBy>ADMIN</cp:lastModifiedBy>
  <cp:revision>66</cp:revision>
  <cp:lastPrinted>2017-09-06T04:10:00Z</cp:lastPrinted>
  <dcterms:created xsi:type="dcterms:W3CDTF">2016-07-25T02:31:00Z</dcterms:created>
  <dcterms:modified xsi:type="dcterms:W3CDTF">2023-10-18T07:01:00Z</dcterms:modified>
</cp:coreProperties>
</file>